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3482B" w14:textId="77777777" w:rsidR="00E97693" w:rsidRDefault="00000000">
      <w:pPr>
        <w:spacing w:before="120" w:after="120" w:line="259" w:lineRule="auto"/>
      </w:pPr>
      <w:r>
        <w:rPr>
          <w:rFonts w:ascii="Arimo" w:eastAsia="Arimo" w:hAnsi="Arimo" w:cs="Arimo"/>
          <w:color w:val="000000"/>
        </w:rPr>
        <w:t xml:space="preserve"> </w:t>
      </w:r>
    </w:p>
    <w:p w14:paraId="17A45664" w14:textId="77777777" w:rsidR="00E97693" w:rsidRDefault="00000000">
      <w:pPr>
        <w:spacing w:before="120" w:after="120"/>
        <w:jc w:val="right"/>
      </w:pPr>
      <w:r>
        <w:rPr>
          <w:noProof/>
        </w:rPr>
        <w:drawing>
          <wp:inline distT="0" distB="0" distL="0" distR="0" wp14:anchorId="00879742" wp14:editId="6CC2827C">
            <wp:extent cx="534184" cy="634736"/>
            <wp:effectExtent l="0" t="0" r="0" b="0"/>
            <wp:docPr id="1740538879" name="Drawing 0" descr="A green shield with yellow trees and text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2a92dbdf30a7f485ed995ac1f6169a95.png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184" cy="634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92F9B8" w14:textId="77777777" w:rsidR="00E97693" w:rsidRDefault="00000000">
      <w:pPr>
        <w:spacing w:before="120" w:after="120" w:line="259" w:lineRule="auto"/>
      </w:pPr>
      <w:r>
        <w:rPr>
          <w:rFonts w:ascii="Calibri (MS) Bold" w:eastAsia="Calibri (MS) Bold" w:hAnsi="Calibri (MS) Bold" w:cs="Calibri (MS) Bold"/>
          <w:b/>
          <w:bCs/>
          <w:color w:val="4EA72E"/>
          <w:sz w:val="32"/>
          <w:szCs w:val="32"/>
        </w:rPr>
        <w:t>Forty Hill C.E. School</w:t>
      </w:r>
      <w:r>
        <w:rPr>
          <w:rFonts w:ascii="Arimo" w:eastAsia="Arimo" w:hAnsi="Arimo" w:cs="Arimo"/>
          <w:color w:val="000000"/>
        </w:rPr>
        <w:t xml:space="preserve"> </w:t>
      </w:r>
    </w:p>
    <w:p w14:paraId="1F82D4F3" w14:textId="77777777" w:rsidR="00E97693" w:rsidRDefault="00000000">
      <w:pPr>
        <w:spacing w:before="120" w:after="120" w:line="259" w:lineRule="auto"/>
      </w:pPr>
      <w:r>
        <w:rPr>
          <w:rFonts w:ascii="Calibri (MS) Bold" w:eastAsia="Calibri (MS) Bold" w:hAnsi="Calibri (MS) Bold" w:cs="Calibri (MS) Bold"/>
          <w:b/>
          <w:bCs/>
          <w:color w:val="4EA72E"/>
          <w:sz w:val="32"/>
          <w:szCs w:val="32"/>
        </w:rPr>
        <w:t xml:space="preserve">Governors’ Terms of Office and Responsibilities 2025-26 </w:t>
      </w:r>
    </w:p>
    <w:tbl>
      <w:tblPr>
        <w:tblW w:w="9030" w:type="dxa"/>
        <w:tblInd w:w="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61"/>
        <w:gridCol w:w="1773"/>
        <w:gridCol w:w="1611"/>
        <w:gridCol w:w="1922"/>
        <w:gridCol w:w="1963"/>
      </w:tblGrid>
      <w:tr w:rsidR="00E97693" w14:paraId="28F5C461" w14:textId="77777777" w:rsidTr="009E710F">
        <w:tc>
          <w:tcPr>
            <w:tcW w:w="176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9301E3A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 Bold" w:eastAsia="Calibri (MS) Bold" w:hAnsi="Calibri (MS) Bold" w:cs="Calibri (MS) Bold"/>
                <w:b/>
                <w:bCs/>
                <w:color w:val="4EA72E"/>
                <w:sz w:val="28"/>
                <w:szCs w:val="28"/>
              </w:rPr>
              <w:t>Name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4604A0DD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77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9C19A0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 Bold" w:eastAsia="Calibri (MS) Bold" w:hAnsi="Calibri (MS) Bold" w:cs="Calibri (MS) Bold"/>
                <w:b/>
                <w:bCs/>
                <w:color w:val="4EA72E"/>
                <w:sz w:val="28"/>
                <w:szCs w:val="28"/>
              </w:rPr>
              <w:t>Governor Type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118FD2B7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61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9363D0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 Bold" w:eastAsia="Calibri (MS) Bold" w:hAnsi="Calibri (MS) Bold" w:cs="Calibri (MS) Bold"/>
                <w:b/>
                <w:bCs/>
                <w:color w:val="4EA72E"/>
                <w:sz w:val="28"/>
                <w:szCs w:val="28"/>
              </w:rPr>
              <w:t>End of Term of Office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1268F849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92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09B433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 Bold" w:eastAsia="Calibri (MS) Bold" w:hAnsi="Calibri (MS) Bold" w:cs="Calibri (MS) Bold"/>
                <w:b/>
                <w:bCs/>
                <w:color w:val="4EA72E"/>
                <w:sz w:val="28"/>
                <w:szCs w:val="28"/>
              </w:rPr>
              <w:t>Committee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6F5304C2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96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EEA6675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 Bold" w:eastAsia="Calibri (MS) Bold" w:hAnsi="Calibri (MS) Bold" w:cs="Calibri (MS) Bold"/>
                <w:b/>
                <w:bCs/>
                <w:color w:val="4EA72E"/>
                <w:sz w:val="28"/>
                <w:szCs w:val="28"/>
              </w:rPr>
              <w:t>Keys Areas of Responsibilities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61698A91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</w:tr>
      <w:tr w:rsidR="00E97693" w14:paraId="462AB62C" w14:textId="77777777" w:rsidTr="009E710F">
        <w:tc>
          <w:tcPr>
            <w:tcW w:w="176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7B7FB2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 Bold" w:eastAsia="Calibri (MS) Bold" w:hAnsi="Calibri (MS) Bold" w:cs="Calibri (MS) Bold"/>
                <w:b/>
                <w:bCs/>
                <w:color w:val="000000"/>
              </w:rPr>
              <w:t>Mrs Ruth Moore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57DED449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1A82E1D8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 Bold" w:eastAsia="Calibri (MS) Bold" w:hAnsi="Calibri (MS) Bold" w:cs="Calibri (MS) Bold"/>
                <w:b/>
                <w:bCs/>
                <w:color w:val="000000"/>
              </w:rPr>
              <w:t>Chair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2A1ECF78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77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0A0AAD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>Enfield Deanery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4B48981E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61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B0087BF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>October 2026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1E6483DA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92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451EF7" w14:textId="5BCC987F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>Finance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18C18FB9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>Staffing and Pay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54B36334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Admissions </w:t>
            </w:r>
          </w:p>
        </w:tc>
        <w:tc>
          <w:tcPr>
            <w:tcW w:w="196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0F1A82C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>Leadership and Management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51CD5123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>Quality of Education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4CAE8B8D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 xml:space="preserve">EYFS </w:t>
            </w:r>
          </w:p>
          <w:p w14:paraId="5F2C6B60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 xml:space="preserve">Safeguarding  </w:t>
            </w:r>
          </w:p>
          <w:p w14:paraId="462022D5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 xml:space="preserve"> </w:t>
            </w:r>
          </w:p>
          <w:p w14:paraId="59E520DD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</w:tr>
      <w:tr w:rsidR="00E97693" w14:paraId="367E9EB6" w14:textId="77777777" w:rsidTr="009E710F">
        <w:tc>
          <w:tcPr>
            <w:tcW w:w="176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013AED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 Bold" w:eastAsia="Calibri (MS) Bold" w:hAnsi="Calibri (MS) Bold" w:cs="Calibri (MS) Bold"/>
                <w:b/>
                <w:bCs/>
                <w:color w:val="000000"/>
              </w:rPr>
              <w:t>Ms Fiona Crack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6F3E9480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77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D3DCBF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>PCC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30C87B1B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61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278DFB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>October 2028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067EA17E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92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0600F1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>Admissions (Chair)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585EF0CC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96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489461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>SEND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74713802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</w:tr>
      <w:tr w:rsidR="00E97693" w14:paraId="34C90BCE" w14:textId="77777777" w:rsidTr="009E710F">
        <w:tc>
          <w:tcPr>
            <w:tcW w:w="176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9B7ADE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 Bold" w:eastAsia="Calibri (MS) Bold" w:hAnsi="Calibri (MS) Bold" w:cs="Calibri (MS) Bold"/>
                <w:b/>
                <w:bCs/>
                <w:color w:val="000000"/>
              </w:rPr>
              <w:t>Mr Richard Eckles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11C56CD2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77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DEC636B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>PCC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50AEE360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61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55BC1B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>November 2027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541E36AB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92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241650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>Finance (Chair)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5178CCE2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 xml:space="preserve"> </w:t>
            </w:r>
          </w:p>
          <w:p w14:paraId="2258E16E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96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CCFEF2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>Humanities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415D566B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</w:tr>
      <w:tr w:rsidR="00E97693" w14:paraId="2EE51003" w14:textId="77777777" w:rsidTr="009E710F">
        <w:tc>
          <w:tcPr>
            <w:tcW w:w="176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FD6BBE0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 Bold" w:eastAsia="Calibri (MS) Bold" w:hAnsi="Calibri (MS) Bold" w:cs="Calibri (MS) Bold"/>
                <w:b/>
                <w:bCs/>
                <w:color w:val="000000"/>
              </w:rPr>
              <w:t>Mrs Zoey Dickson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0BF23248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77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57FA695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>PCC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6D268555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61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9D5FA99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>April 2027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20FBAF01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92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27570BC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 xml:space="preserve"> </w:t>
            </w:r>
          </w:p>
          <w:p w14:paraId="1E72BF0E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>Admissions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33183F26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96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3B5E16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>RE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34953E32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>Art, DT, Music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5C7FD396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</w:tr>
      <w:tr w:rsidR="00E97693" w14:paraId="337FD147" w14:textId="77777777" w:rsidTr="009E710F">
        <w:tc>
          <w:tcPr>
            <w:tcW w:w="176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A419DC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 Bold" w:eastAsia="Calibri (MS) Bold" w:hAnsi="Calibri (MS) Bold" w:cs="Calibri (MS) Bold"/>
                <w:b/>
                <w:bCs/>
                <w:color w:val="000000"/>
              </w:rPr>
              <w:t>Mrs Susie Munt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4680CD6F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77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6560439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>Staff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3CECE3F0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61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6F130DF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>January 2027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4DECCE2D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92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AE7529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 xml:space="preserve"> </w:t>
            </w:r>
          </w:p>
          <w:p w14:paraId="0FD14D16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96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B86F864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33F40565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</w:tr>
      <w:tr w:rsidR="00E97693" w14:paraId="079DF38E" w14:textId="77777777" w:rsidTr="009E710F">
        <w:tc>
          <w:tcPr>
            <w:tcW w:w="176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253070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 Bold" w:eastAsia="Calibri (MS) Bold" w:hAnsi="Calibri (MS) Bold" w:cs="Calibri (MS) Bold"/>
                <w:b/>
                <w:bCs/>
                <w:color w:val="000000"/>
              </w:rPr>
              <w:lastRenderedPageBreak/>
              <w:t>Ms Laila Barbe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67BFD9F4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77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19585C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>LDBS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555F8F6C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61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0DFF72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>August 2026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0A0D90C2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92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5771BDF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>Staffing and Pay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0575191A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96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509AD0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>GDPR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47500962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>Maths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6484DD20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Health &amp; Safety </w:t>
            </w:r>
          </w:p>
          <w:p w14:paraId="5823FD60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77BC232A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Premises  </w:t>
            </w:r>
          </w:p>
        </w:tc>
      </w:tr>
      <w:tr w:rsidR="00E97693" w14:paraId="3F4D3EF1" w14:textId="77777777" w:rsidTr="009E710F">
        <w:tc>
          <w:tcPr>
            <w:tcW w:w="176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1953446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 Bold" w:eastAsia="Calibri (MS) Bold" w:hAnsi="Calibri (MS) Bold" w:cs="Calibri (MS) Bold"/>
                <w:b/>
                <w:bCs/>
                <w:color w:val="000000"/>
              </w:rPr>
              <w:t xml:space="preserve">Mr Michael Spitalisois </w:t>
            </w:r>
          </w:p>
        </w:tc>
        <w:tc>
          <w:tcPr>
            <w:tcW w:w="177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034947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 xml:space="preserve">Parent </w:t>
            </w:r>
          </w:p>
        </w:tc>
        <w:tc>
          <w:tcPr>
            <w:tcW w:w="161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1F1F8D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 xml:space="preserve">October 2028 </w:t>
            </w:r>
          </w:p>
        </w:tc>
        <w:tc>
          <w:tcPr>
            <w:tcW w:w="192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E0A609A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 xml:space="preserve">Finance  </w:t>
            </w:r>
          </w:p>
        </w:tc>
        <w:tc>
          <w:tcPr>
            <w:tcW w:w="196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F28E1DD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 xml:space="preserve">MFL </w:t>
            </w:r>
          </w:p>
          <w:p w14:paraId="6E6DC708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 xml:space="preserve">PSHE </w:t>
            </w:r>
          </w:p>
          <w:p w14:paraId="04795F64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 xml:space="preserve">Science  </w:t>
            </w:r>
          </w:p>
        </w:tc>
      </w:tr>
      <w:tr w:rsidR="00E97693" w14:paraId="65CC578C" w14:textId="77777777" w:rsidTr="009E710F">
        <w:tc>
          <w:tcPr>
            <w:tcW w:w="176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74858F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 Bold" w:eastAsia="Calibri (MS) Bold" w:hAnsi="Calibri (MS) Bold" w:cs="Calibri (MS) Bold"/>
                <w:b/>
                <w:bCs/>
                <w:color w:val="000000"/>
              </w:rPr>
              <w:t>Mr Matt McDonnell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3E3488E7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77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074EA7A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>Parent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2053F4A8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61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FDD9C8F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>January 2028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03CC02E4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92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979408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>Staffing and Pay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0616E162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96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D12459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>PE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106C4992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>Pupil Premium and Sports Premium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254F1459" w14:textId="24CB2887" w:rsidR="00E97693" w:rsidRDefault="009E710F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Literacy   </w:t>
            </w:r>
          </w:p>
        </w:tc>
      </w:tr>
      <w:tr w:rsidR="00E97693" w14:paraId="1AB31BA1" w14:textId="77777777" w:rsidTr="009E710F">
        <w:tc>
          <w:tcPr>
            <w:tcW w:w="176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B477F0E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 Bold" w:eastAsia="Calibri (MS) Bold" w:hAnsi="Calibri (MS) Bold" w:cs="Calibri (MS) Bold"/>
                <w:b/>
                <w:bCs/>
                <w:color w:val="000000"/>
              </w:rPr>
              <w:t>Ms Anna Keelan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30E23D30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77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2523313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>Clerk to the Governors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567E5B88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61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88A6585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0065757D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92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F58EB8A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2150F0A4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96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2C8DD5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7D49FE70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</w:tr>
      <w:tr w:rsidR="00E97693" w14:paraId="6C2C688E" w14:textId="77777777" w:rsidTr="009E710F">
        <w:tc>
          <w:tcPr>
            <w:tcW w:w="176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37BC96" w14:textId="77777777" w:rsidR="00E97693" w:rsidRDefault="00000000">
            <w:pPr>
              <w:spacing w:before="120" w:after="120" w:line="259" w:lineRule="auto"/>
            </w:pPr>
            <w:proofErr w:type="spellStart"/>
            <w:r>
              <w:rPr>
                <w:rFonts w:ascii="Calibri (MS) Bold" w:eastAsia="Calibri (MS) Bold" w:hAnsi="Calibri (MS) Bold" w:cs="Calibri (MS) Bold"/>
                <w:b/>
                <w:bCs/>
                <w:color w:val="000000"/>
              </w:rPr>
              <w:t>Rev’d</w:t>
            </w:r>
            <w:proofErr w:type="spellEnd"/>
            <w:r>
              <w:rPr>
                <w:rFonts w:ascii="Calibri (MS) Bold" w:eastAsia="Calibri (MS) Bold" w:hAnsi="Calibri (MS) Bold" w:cs="Calibri (MS) Bold"/>
                <w:b/>
                <w:bCs/>
                <w:color w:val="000000"/>
              </w:rPr>
              <w:t xml:space="preserve"> Chris Bolster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494AC32C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77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42E526A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>Ex-Officio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101C87C6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61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91738C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340A99AD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92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B65732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>Admissions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0F3BC85F" w14:textId="77777777" w:rsidR="00E97693" w:rsidRDefault="00000000">
            <w:pPr>
              <w:spacing w:before="120" w:after="120" w:line="259" w:lineRule="auto"/>
            </w:pPr>
            <w:r>
              <w:rPr>
                <w:rFonts w:ascii="Calibri (MS)" w:eastAsia="Calibri (MS)" w:hAnsi="Calibri (MS)" w:cs="Calibri (MS)"/>
                <w:color w:val="000000"/>
              </w:rPr>
              <w:t xml:space="preserve"> </w:t>
            </w:r>
          </w:p>
          <w:p w14:paraId="0382A8A0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196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8BB9DF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79667F3E" w14:textId="77777777" w:rsidR="00E97693" w:rsidRDefault="00000000">
            <w:pPr>
              <w:spacing w:before="120" w:after="120" w:line="259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</w:tr>
    </w:tbl>
    <w:p w14:paraId="7EB3F350" w14:textId="77777777" w:rsidR="00E97693" w:rsidRDefault="00000000">
      <w:pPr>
        <w:spacing w:before="120" w:after="120" w:line="259" w:lineRule="auto"/>
      </w:pPr>
      <w:r>
        <w:rPr>
          <w:rFonts w:ascii="Arimo" w:eastAsia="Arimo" w:hAnsi="Arimo" w:cs="Arimo"/>
          <w:color w:val="000000"/>
        </w:rPr>
        <w:t xml:space="preserve"> </w:t>
      </w:r>
    </w:p>
    <w:p w14:paraId="588A3B46" w14:textId="77777777" w:rsidR="00E97693" w:rsidRDefault="00000000">
      <w:pPr>
        <w:spacing w:before="120" w:after="120" w:line="259" w:lineRule="auto"/>
      </w:pPr>
      <w:r>
        <w:rPr>
          <w:rFonts w:ascii="Arimo" w:eastAsia="Arimo" w:hAnsi="Arimo" w:cs="Arimo"/>
          <w:color w:val="000000"/>
        </w:rPr>
        <w:t xml:space="preserve"> </w:t>
      </w:r>
    </w:p>
    <w:p w14:paraId="4A10C5F8" w14:textId="77777777" w:rsidR="00E97693" w:rsidRDefault="00000000">
      <w:pPr>
        <w:spacing w:before="120" w:after="120" w:line="259" w:lineRule="auto"/>
      </w:pPr>
      <w:r>
        <w:rPr>
          <w:rFonts w:ascii="Arimo" w:eastAsia="Arimo" w:hAnsi="Arimo" w:cs="Arimo"/>
          <w:color w:val="000000"/>
        </w:rPr>
        <w:t xml:space="preserve"> </w:t>
      </w:r>
    </w:p>
    <w:sectPr w:rsidR="00E97693">
      <w:pgSz w:w="11910" w:h="16845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FCAC1565-7C1D-40C7-A3E4-D689E8CE6EA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mo">
    <w:charset w:val="00"/>
    <w:family w:val="auto"/>
    <w:pitch w:val="default"/>
    <w:embedRegular r:id="rId2" w:fontKey="{AFA34C72-66F5-4F34-BE81-ED8F8C1D0FAC}"/>
  </w:font>
  <w:font w:name="Calibri (MS) Bold">
    <w:altName w:val="Calibri"/>
    <w:charset w:val="00"/>
    <w:family w:val="auto"/>
    <w:pitch w:val="default"/>
  </w:font>
  <w:font w:name="Calibri (MS)">
    <w:altName w:val="Calibri"/>
    <w:charset w:val="00"/>
    <w:family w:val="auto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3" w:fontKey="{775C2FA7-46A0-4B8C-8A28-3959C85DF2A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doNotShadeFormData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7693"/>
    <w:rsid w:val="00074752"/>
    <w:rsid w:val="002007D0"/>
    <w:rsid w:val="00851F0C"/>
    <w:rsid w:val="009E710F"/>
    <w:rsid w:val="00E9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30765"/>
  <w15:docId w15:val="{51CEF6F5-1379-45A0-AA50-90850E548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</Words>
  <Characters>911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C Behling</cp:lastModifiedBy>
  <cp:revision>2</cp:revision>
  <dcterms:created xsi:type="dcterms:W3CDTF">2026-02-28T04:48:00Z</dcterms:created>
  <dcterms:modified xsi:type="dcterms:W3CDTF">2026-02-28T04:48:00Z</dcterms:modified>
</cp:coreProperties>
</file>