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88"/>
        <w:gridCol w:w="3517"/>
        <w:gridCol w:w="1620"/>
        <w:gridCol w:w="3482"/>
        <w:gridCol w:w="1701"/>
        <w:gridCol w:w="3401"/>
      </w:tblGrid>
      <w:tr w:rsidR="005E7A6E" w:rsidRPr="001727A8" w14:paraId="173E27F8" w14:textId="77777777" w:rsidTr="77B5691C">
        <w:trPr>
          <w:trHeight w:val="20"/>
        </w:trPr>
        <w:tc>
          <w:tcPr>
            <w:tcW w:w="5105" w:type="dxa"/>
            <w:gridSpan w:val="2"/>
            <w:shd w:val="clear" w:color="auto" w:fill="3F7D3B"/>
            <w:vAlign w:val="center"/>
          </w:tcPr>
          <w:p w14:paraId="1B1F9296" w14:textId="17CB7619" w:rsidR="005E7A6E" w:rsidRPr="001727A8" w:rsidRDefault="481A4C68" w:rsidP="55A9F33C">
            <w:pPr>
              <w:spacing w:line="276" w:lineRule="auto"/>
              <w:jc w:val="center"/>
              <w:rPr>
                <w:rFonts w:ascii="Arial" w:eastAsia="Arial" w:hAnsi="Arial" w:cs="Arial"/>
                <w:color w:val="FFFFFF" w:themeColor="background1"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b/>
                <w:bCs/>
                <w:color w:val="FFFFFF" w:themeColor="background1"/>
                <w:sz w:val="14"/>
                <w:szCs w:val="14"/>
              </w:rPr>
              <w:t xml:space="preserve">Autumn 1 – </w:t>
            </w:r>
            <w:r w:rsidR="00C452D2" w:rsidRPr="001727A8">
              <w:rPr>
                <w:rFonts w:ascii="Arial" w:eastAsia="Arial" w:hAnsi="Arial" w:cs="Arial"/>
                <w:b/>
                <w:bCs/>
                <w:color w:val="FFFFFF" w:themeColor="background1"/>
                <w:sz w:val="14"/>
                <w:szCs w:val="14"/>
              </w:rPr>
              <w:t>I am Confident</w:t>
            </w:r>
            <w:r w:rsidR="00CE0843">
              <w:rPr>
                <w:rFonts w:ascii="Arial" w:eastAsia="Arial" w:hAnsi="Arial" w:cs="Arial"/>
                <w:b/>
                <w:bCs/>
                <w:color w:val="FFFFFF" w:themeColor="background1"/>
                <w:sz w:val="14"/>
                <w:szCs w:val="14"/>
              </w:rPr>
              <w:t xml:space="preserve">    (7 weeks)</w:t>
            </w:r>
          </w:p>
        </w:tc>
        <w:tc>
          <w:tcPr>
            <w:tcW w:w="5102" w:type="dxa"/>
            <w:gridSpan w:val="2"/>
            <w:shd w:val="clear" w:color="auto" w:fill="ECE641"/>
            <w:vAlign w:val="center"/>
          </w:tcPr>
          <w:p w14:paraId="25475112" w14:textId="544C610D" w:rsidR="005E7A6E" w:rsidRPr="001727A8" w:rsidRDefault="005E7A6E" w:rsidP="00F93A07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727A8">
              <w:rPr>
                <w:rFonts w:ascii="Arial" w:hAnsi="Arial" w:cs="Arial"/>
                <w:b/>
                <w:sz w:val="14"/>
                <w:szCs w:val="14"/>
              </w:rPr>
              <w:t xml:space="preserve">Spring 1 – </w:t>
            </w:r>
            <w:r w:rsidR="00C452D2" w:rsidRPr="001727A8">
              <w:rPr>
                <w:rFonts w:ascii="Arial" w:hAnsi="Arial" w:cs="Arial"/>
                <w:b/>
                <w:sz w:val="14"/>
                <w:szCs w:val="14"/>
              </w:rPr>
              <w:t>I am Compassionate</w:t>
            </w:r>
            <w:r w:rsidR="00CE0843">
              <w:rPr>
                <w:rFonts w:ascii="Arial" w:hAnsi="Arial" w:cs="Arial"/>
                <w:b/>
                <w:sz w:val="14"/>
                <w:szCs w:val="14"/>
              </w:rPr>
              <w:t xml:space="preserve">     (6 weeks)</w:t>
            </w:r>
          </w:p>
        </w:tc>
        <w:tc>
          <w:tcPr>
            <w:tcW w:w="5102" w:type="dxa"/>
            <w:gridSpan w:val="2"/>
            <w:shd w:val="clear" w:color="auto" w:fill="3F7D3B"/>
            <w:vAlign w:val="center"/>
          </w:tcPr>
          <w:p w14:paraId="3BFDEB71" w14:textId="2C59699E" w:rsidR="005E7A6E" w:rsidRPr="001727A8" w:rsidRDefault="005E7A6E" w:rsidP="00F93A07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727A8">
              <w:rPr>
                <w:rFonts w:ascii="Arial" w:hAnsi="Arial" w:cs="Arial"/>
                <w:b/>
                <w:color w:val="FFFFFF" w:themeColor="background1"/>
                <w:sz w:val="14"/>
                <w:szCs w:val="14"/>
              </w:rPr>
              <w:t xml:space="preserve">Summer 1 – </w:t>
            </w:r>
            <w:r w:rsidR="00C452D2" w:rsidRPr="001727A8">
              <w:rPr>
                <w:rFonts w:ascii="Arial" w:hAnsi="Arial" w:cs="Arial"/>
                <w:b/>
                <w:color w:val="FFFFFF" w:themeColor="background1"/>
                <w:sz w:val="14"/>
                <w:szCs w:val="14"/>
              </w:rPr>
              <w:t>I am Responsible</w:t>
            </w:r>
            <w:r w:rsidR="00546AD9">
              <w:rPr>
                <w:rFonts w:ascii="Arial" w:hAnsi="Arial" w:cs="Arial"/>
                <w:b/>
                <w:color w:val="FFFFFF" w:themeColor="background1"/>
                <w:sz w:val="14"/>
                <w:szCs w:val="14"/>
              </w:rPr>
              <w:t xml:space="preserve">       (6 weeks)</w:t>
            </w:r>
          </w:p>
        </w:tc>
      </w:tr>
      <w:tr w:rsidR="005E7A6E" w:rsidRPr="001727A8" w14:paraId="316B5BE7" w14:textId="77777777" w:rsidTr="77B5691C">
        <w:trPr>
          <w:trHeight w:val="161"/>
        </w:trPr>
        <w:tc>
          <w:tcPr>
            <w:tcW w:w="1588" w:type="dxa"/>
          </w:tcPr>
          <w:p w14:paraId="4690075F" w14:textId="77777777" w:rsidR="005E7A6E" w:rsidRPr="001727A8" w:rsidRDefault="005E7A6E" w:rsidP="00F93A07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1727A8">
              <w:rPr>
                <w:rFonts w:ascii="Arial" w:hAnsi="Arial" w:cs="Arial"/>
                <w:b/>
                <w:sz w:val="14"/>
                <w:szCs w:val="14"/>
              </w:rPr>
              <w:t>Topic</w:t>
            </w:r>
          </w:p>
        </w:tc>
        <w:tc>
          <w:tcPr>
            <w:tcW w:w="3517" w:type="dxa"/>
          </w:tcPr>
          <w:p w14:paraId="1E779CC8" w14:textId="69730099" w:rsidR="005E7A6E" w:rsidRPr="001727A8" w:rsidRDefault="00C452D2" w:rsidP="00C452D2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1727A8">
              <w:rPr>
                <w:rFonts w:ascii="Arial" w:hAnsi="Arial" w:cs="Arial"/>
                <w:b/>
                <w:bCs/>
                <w:sz w:val="14"/>
                <w:szCs w:val="14"/>
              </w:rPr>
              <w:t>World War II</w:t>
            </w:r>
          </w:p>
        </w:tc>
        <w:tc>
          <w:tcPr>
            <w:tcW w:w="1620" w:type="dxa"/>
            <w:shd w:val="clear" w:color="auto" w:fill="auto"/>
          </w:tcPr>
          <w:p w14:paraId="6DC67341" w14:textId="77777777" w:rsidR="005E7A6E" w:rsidRPr="001727A8" w:rsidRDefault="005E7A6E" w:rsidP="00F93A07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1727A8">
              <w:rPr>
                <w:rFonts w:ascii="Arial" w:hAnsi="Arial" w:cs="Arial"/>
                <w:b/>
                <w:sz w:val="14"/>
                <w:szCs w:val="14"/>
              </w:rPr>
              <w:t>Topic</w:t>
            </w:r>
          </w:p>
        </w:tc>
        <w:tc>
          <w:tcPr>
            <w:tcW w:w="3482" w:type="dxa"/>
            <w:shd w:val="clear" w:color="auto" w:fill="auto"/>
          </w:tcPr>
          <w:p w14:paraId="71407334" w14:textId="184B1878" w:rsidR="005E7A6E" w:rsidRPr="001727A8" w:rsidRDefault="2E351B86" w:rsidP="55A9F33C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1727A8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The Mayans </w:t>
            </w:r>
          </w:p>
        </w:tc>
        <w:tc>
          <w:tcPr>
            <w:tcW w:w="1701" w:type="dxa"/>
            <w:shd w:val="clear" w:color="auto" w:fill="auto"/>
          </w:tcPr>
          <w:p w14:paraId="509095FD" w14:textId="77777777" w:rsidR="005E7A6E" w:rsidRPr="001727A8" w:rsidRDefault="005E7A6E" w:rsidP="00F93A07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1727A8">
              <w:rPr>
                <w:rFonts w:ascii="Arial" w:hAnsi="Arial" w:cs="Arial"/>
                <w:b/>
                <w:sz w:val="14"/>
                <w:szCs w:val="14"/>
              </w:rPr>
              <w:t>Topic</w:t>
            </w:r>
          </w:p>
        </w:tc>
        <w:tc>
          <w:tcPr>
            <w:tcW w:w="3401" w:type="dxa"/>
            <w:shd w:val="clear" w:color="auto" w:fill="auto"/>
          </w:tcPr>
          <w:p w14:paraId="55D6EDBD" w14:textId="70C75760" w:rsidR="005E7A6E" w:rsidRPr="001727A8" w:rsidRDefault="350A7A94" w:rsidP="55A9F33C">
            <w:pPr>
              <w:rPr>
                <w:rFonts w:ascii="Calibri" w:hAnsi="Calibri"/>
                <w:b/>
                <w:bCs/>
                <w:sz w:val="14"/>
                <w:szCs w:val="14"/>
              </w:rPr>
            </w:pPr>
            <w:r w:rsidRPr="001727A8">
              <w:rPr>
                <w:rFonts w:ascii="Arial" w:hAnsi="Arial" w:cs="Arial"/>
                <w:b/>
                <w:bCs/>
                <w:sz w:val="14"/>
                <w:szCs w:val="14"/>
              </w:rPr>
              <w:t>Pre-Colonial Britain</w:t>
            </w:r>
          </w:p>
        </w:tc>
      </w:tr>
      <w:tr w:rsidR="00C452D2" w:rsidRPr="001727A8" w14:paraId="4FBA179A" w14:textId="77777777" w:rsidTr="77B5691C">
        <w:trPr>
          <w:trHeight w:val="144"/>
        </w:trPr>
        <w:tc>
          <w:tcPr>
            <w:tcW w:w="5105" w:type="dxa"/>
            <w:gridSpan w:val="2"/>
          </w:tcPr>
          <w:p w14:paraId="7EB18A80" w14:textId="4777DB6E" w:rsidR="00C452D2" w:rsidRPr="001727A8" w:rsidRDefault="00C452D2" w:rsidP="00C452D2">
            <w:pPr>
              <w:rPr>
                <w:rFonts w:ascii="Arial" w:hAnsi="Arial" w:cs="Arial"/>
                <w:i/>
                <w:iCs/>
                <w:sz w:val="14"/>
                <w:szCs w:val="14"/>
              </w:rPr>
            </w:pPr>
            <w:r w:rsidRPr="001727A8">
              <w:rPr>
                <w:rFonts w:ascii="Arial" w:hAnsi="Arial" w:cs="Arial"/>
                <w:i/>
                <w:iCs/>
                <w:sz w:val="14"/>
                <w:szCs w:val="14"/>
              </w:rPr>
              <w:t>This History and Art unit looks at the causes of WW2, key events in WW2, and how civilians were effected</w:t>
            </w:r>
          </w:p>
        </w:tc>
        <w:tc>
          <w:tcPr>
            <w:tcW w:w="5102" w:type="dxa"/>
            <w:gridSpan w:val="2"/>
            <w:shd w:val="clear" w:color="auto" w:fill="auto"/>
          </w:tcPr>
          <w:p w14:paraId="7C1B4BAE" w14:textId="49A30347" w:rsidR="00C452D2" w:rsidRPr="001727A8" w:rsidRDefault="00C452D2" w:rsidP="00C452D2">
            <w:pPr>
              <w:rPr>
                <w:rFonts w:ascii="Arial" w:hAnsi="Arial" w:cs="Arial"/>
                <w:i/>
                <w:iCs/>
                <w:sz w:val="14"/>
                <w:szCs w:val="14"/>
              </w:rPr>
            </w:pPr>
            <w:r w:rsidRPr="001727A8">
              <w:rPr>
                <w:rFonts w:ascii="Arial" w:hAnsi="Arial" w:cs="Arial"/>
                <w:i/>
                <w:iCs/>
                <w:sz w:val="14"/>
                <w:szCs w:val="14"/>
              </w:rPr>
              <w:t>This History and DT unit looks at who the Mayans were; where they lived and key parts of their lives.</w:t>
            </w:r>
          </w:p>
        </w:tc>
        <w:tc>
          <w:tcPr>
            <w:tcW w:w="5102" w:type="dxa"/>
            <w:gridSpan w:val="2"/>
            <w:shd w:val="clear" w:color="auto" w:fill="auto"/>
          </w:tcPr>
          <w:p w14:paraId="3E3343BA" w14:textId="03586023" w:rsidR="00C452D2" w:rsidRPr="001727A8" w:rsidRDefault="00C452D2" w:rsidP="00C452D2">
            <w:pPr>
              <w:rPr>
                <w:rFonts w:ascii="Arial" w:hAnsi="Arial" w:cs="Arial"/>
                <w:i/>
                <w:iCs/>
                <w:sz w:val="14"/>
                <w:szCs w:val="14"/>
              </w:rPr>
            </w:pPr>
            <w:r w:rsidRPr="001727A8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This History and Art unit will study Pre-Colonial Britain and look at the make-up of society and key events during this time.   </w:t>
            </w:r>
          </w:p>
        </w:tc>
      </w:tr>
      <w:tr w:rsidR="00C452D2" w:rsidRPr="001727A8" w14:paraId="68EB2F87" w14:textId="77777777" w:rsidTr="77B5691C">
        <w:trPr>
          <w:trHeight w:val="431"/>
        </w:trPr>
        <w:tc>
          <w:tcPr>
            <w:tcW w:w="1588" w:type="dxa"/>
          </w:tcPr>
          <w:p w14:paraId="31285167" w14:textId="77777777" w:rsidR="00C452D2" w:rsidRPr="001727A8" w:rsidRDefault="00C452D2" w:rsidP="00C452D2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1727A8">
              <w:rPr>
                <w:rFonts w:ascii="Arial" w:hAnsi="Arial" w:cs="Arial"/>
                <w:b/>
                <w:sz w:val="14"/>
                <w:szCs w:val="14"/>
              </w:rPr>
              <w:t xml:space="preserve">Literacy </w:t>
            </w:r>
          </w:p>
        </w:tc>
        <w:tc>
          <w:tcPr>
            <w:tcW w:w="3517" w:type="dxa"/>
          </w:tcPr>
          <w:p w14:paraId="5E27073D" w14:textId="77777777" w:rsidR="00066E18" w:rsidRPr="001727A8" w:rsidRDefault="00C452D2" w:rsidP="00C452D2">
            <w:pPr>
              <w:rPr>
                <w:rFonts w:ascii="Arial" w:hAnsi="Arial" w:cs="Arial"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sz w:val="14"/>
                <w:szCs w:val="14"/>
              </w:rPr>
              <w:t>Letter from the Lighthouse</w:t>
            </w:r>
            <w:r w:rsidR="00E6744C" w:rsidRPr="001727A8">
              <w:rPr>
                <w:rFonts w:ascii="Arial" w:eastAsia="Arial" w:hAnsi="Arial" w:cs="Arial"/>
                <w:sz w:val="14"/>
                <w:szCs w:val="14"/>
              </w:rPr>
              <w:t xml:space="preserve"> by Emma Carroll </w:t>
            </w:r>
            <w:r w:rsidR="00066E18" w:rsidRPr="001727A8">
              <w:rPr>
                <w:rFonts w:ascii="Arial" w:hAnsi="Arial" w:cs="Arial"/>
                <w:sz w:val="14"/>
                <w:szCs w:val="14"/>
              </w:rPr>
              <w:t xml:space="preserve">(5 </w:t>
            </w:r>
            <w:proofErr w:type="spellStart"/>
            <w:r w:rsidR="00066E18" w:rsidRPr="001727A8">
              <w:rPr>
                <w:rFonts w:ascii="Arial" w:hAnsi="Arial" w:cs="Arial"/>
                <w:sz w:val="14"/>
                <w:szCs w:val="14"/>
              </w:rPr>
              <w:t>wks</w:t>
            </w:r>
            <w:proofErr w:type="spellEnd"/>
            <w:r w:rsidR="00066E18" w:rsidRPr="001727A8">
              <w:rPr>
                <w:rFonts w:ascii="Arial" w:hAnsi="Arial" w:cs="Arial"/>
                <w:sz w:val="14"/>
                <w:szCs w:val="14"/>
              </w:rPr>
              <w:t>)</w:t>
            </w:r>
            <w:r w:rsidR="00524356" w:rsidRPr="001727A8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  <w:p w14:paraId="72C7A9D1" w14:textId="0E1CC093" w:rsidR="00524356" w:rsidRPr="001727A8" w:rsidRDefault="00524356" w:rsidP="00C452D2">
            <w:pPr>
              <w:rPr>
                <w:rFonts w:ascii="Arial" w:hAnsi="Arial" w:cs="Arial"/>
                <w:sz w:val="14"/>
                <w:szCs w:val="14"/>
              </w:rPr>
            </w:pPr>
            <w:r w:rsidRPr="001727A8">
              <w:rPr>
                <w:rFonts w:ascii="Arial" w:hAnsi="Arial" w:cs="Arial"/>
                <w:sz w:val="14"/>
                <w:szCs w:val="14"/>
              </w:rPr>
              <w:t>Multicultural week focus (1 week)</w:t>
            </w:r>
          </w:p>
        </w:tc>
        <w:tc>
          <w:tcPr>
            <w:tcW w:w="1620" w:type="dxa"/>
            <w:shd w:val="clear" w:color="auto" w:fill="FFFFFF" w:themeFill="background1"/>
          </w:tcPr>
          <w:p w14:paraId="70CAA91D" w14:textId="77777777" w:rsidR="00C452D2" w:rsidRPr="001727A8" w:rsidRDefault="00C452D2" w:rsidP="00C452D2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1727A8">
              <w:rPr>
                <w:rFonts w:ascii="Arial" w:hAnsi="Arial" w:cs="Arial"/>
                <w:b/>
                <w:sz w:val="14"/>
                <w:szCs w:val="14"/>
              </w:rPr>
              <w:t xml:space="preserve">Literacy </w:t>
            </w:r>
          </w:p>
        </w:tc>
        <w:tc>
          <w:tcPr>
            <w:tcW w:w="3482" w:type="dxa"/>
            <w:shd w:val="clear" w:color="auto" w:fill="FFFFFF" w:themeFill="background1"/>
          </w:tcPr>
          <w:p w14:paraId="4136294A" w14:textId="3ACD13E4" w:rsidR="00C452D2" w:rsidRPr="001727A8" w:rsidRDefault="00C452D2" w:rsidP="00C452D2">
            <w:pPr>
              <w:rPr>
                <w:rFonts w:ascii="Arial" w:hAnsi="Arial" w:cs="Arial"/>
                <w:sz w:val="14"/>
                <w:szCs w:val="14"/>
              </w:rPr>
            </w:pPr>
            <w:r w:rsidRPr="001727A8">
              <w:rPr>
                <w:rFonts w:ascii="Arial" w:hAnsi="Arial" w:cs="Arial"/>
                <w:sz w:val="14"/>
                <w:szCs w:val="14"/>
              </w:rPr>
              <w:t xml:space="preserve">Non-fiction writing based upon Mayan ball game </w:t>
            </w:r>
            <w:r w:rsidR="005F2B40" w:rsidRPr="001727A8">
              <w:rPr>
                <w:rFonts w:ascii="Arial" w:hAnsi="Arial" w:cs="Arial"/>
                <w:sz w:val="14"/>
                <w:szCs w:val="14"/>
              </w:rPr>
              <w:t>(</w:t>
            </w:r>
            <w:r w:rsidR="00E94E82">
              <w:rPr>
                <w:rFonts w:ascii="Arial" w:hAnsi="Arial" w:cs="Arial"/>
                <w:sz w:val="14"/>
                <w:szCs w:val="14"/>
              </w:rPr>
              <w:t xml:space="preserve">4 </w:t>
            </w:r>
            <w:proofErr w:type="spellStart"/>
            <w:r w:rsidR="005F2B40" w:rsidRPr="001727A8">
              <w:rPr>
                <w:rFonts w:ascii="Arial" w:hAnsi="Arial" w:cs="Arial"/>
                <w:sz w:val="14"/>
                <w:szCs w:val="14"/>
              </w:rPr>
              <w:t>wks</w:t>
            </w:r>
            <w:proofErr w:type="spellEnd"/>
            <w:r w:rsidR="005F2B40" w:rsidRPr="001727A8">
              <w:rPr>
                <w:rFonts w:ascii="Arial" w:hAnsi="Arial" w:cs="Arial"/>
                <w:sz w:val="14"/>
                <w:szCs w:val="14"/>
              </w:rPr>
              <w:t>)</w:t>
            </w:r>
            <w:r w:rsidR="00AA4BAC" w:rsidRPr="001727A8">
              <w:rPr>
                <w:rFonts w:ascii="Arial" w:hAnsi="Arial" w:cs="Arial"/>
                <w:sz w:val="14"/>
                <w:szCs w:val="14"/>
              </w:rPr>
              <w:t xml:space="preserve"> Topic?</w:t>
            </w:r>
          </w:p>
          <w:p w14:paraId="29C6B6D9" w14:textId="22809F00" w:rsidR="005B6ADB" w:rsidRPr="001727A8" w:rsidRDefault="00AA4BAC" w:rsidP="005F2B40">
            <w:pPr>
              <w:rPr>
                <w:rFonts w:ascii="Arial" w:hAnsi="Arial" w:cs="Arial"/>
                <w:sz w:val="14"/>
                <w:szCs w:val="14"/>
              </w:rPr>
            </w:pPr>
            <w:r w:rsidRPr="001727A8">
              <w:rPr>
                <w:rFonts w:ascii="Arial" w:hAnsi="Arial" w:cs="Arial"/>
                <w:sz w:val="14"/>
                <w:szCs w:val="14"/>
              </w:rPr>
              <w:t xml:space="preserve">Mayan Folk Tales (2 </w:t>
            </w:r>
            <w:proofErr w:type="spellStart"/>
            <w:r w:rsidRPr="001727A8">
              <w:rPr>
                <w:rFonts w:ascii="Arial" w:hAnsi="Arial" w:cs="Arial"/>
                <w:sz w:val="14"/>
                <w:szCs w:val="14"/>
              </w:rPr>
              <w:t>wks</w:t>
            </w:r>
            <w:proofErr w:type="spellEnd"/>
            <w:r w:rsidRPr="001727A8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1701" w:type="dxa"/>
            <w:shd w:val="clear" w:color="auto" w:fill="FFFFFF" w:themeFill="background1"/>
          </w:tcPr>
          <w:p w14:paraId="4761594E" w14:textId="77777777" w:rsidR="00C452D2" w:rsidRPr="001727A8" w:rsidRDefault="00C452D2" w:rsidP="00C452D2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1727A8">
              <w:rPr>
                <w:rFonts w:ascii="Arial" w:hAnsi="Arial" w:cs="Arial"/>
                <w:b/>
                <w:sz w:val="14"/>
                <w:szCs w:val="14"/>
              </w:rPr>
              <w:t xml:space="preserve">Literacy </w:t>
            </w:r>
          </w:p>
        </w:tc>
        <w:tc>
          <w:tcPr>
            <w:tcW w:w="3401" w:type="dxa"/>
            <w:shd w:val="clear" w:color="auto" w:fill="FFFFFF" w:themeFill="background1"/>
          </w:tcPr>
          <w:p w14:paraId="63F8B43A" w14:textId="288D6923" w:rsidR="00FC1A39" w:rsidRDefault="00546AD9" w:rsidP="00C452D2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Finish Skellig (non-fiction</w:t>
            </w:r>
            <w:r w:rsidR="00E94E82">
              <w:rPr>
                <w:rFonts w:ascii="Arial" w:hAnsi="Arial" w:cs="Arial"/>
                <w:sz w:val="14"/>
                <w:szCs w:val="14"/>
              </w:rPr>
              <w:t xml:space="preserve"> – balanced argument, journalistic writing)</w:t>
            </w:r>
          </w:p>
          <w:p w14:paraId="5FB42CE3" w14:textId="2E25117C" w:rsidR="00546AD9" w:rsidRPr="001727A8" w:rsidRDefault="00546AD9" w:rsidP="00C452D2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Narrative writing</w:t>
            </w:r>
          </w:p>
          <w:p w14:paraId="4D85CAE6" w14:textId="70B180E3" w:rsidR="00E6744C" w:rsidRPr="001727A8" w:rsidRDefault="00AA4BAC" w:rsidP="00C452D2">
            <w:pPr>
              <w:rPr>
                <w:rFonts w:ascii="Arial" w:hAnsi="Arial" w:cs="Arial"/>
                <w:sz w:val="14"/>
                <w:szCs w:val="14"/>
              </w:rPr>
            </w:pPr>
            <w:r w:rsidRPr="001727A8">
              <w:rPr>
                <w:rFonts w:ascii="Arial" w:hAnsi="Arial" w:cs="Arial"/>
                <w:sz w:val="14"/>
                <w:szCs w:val="14"/>
              </w:rPr>
              <w:t>*Writing portfolios*</w:t>
            </w:r>
          </w:p>
          <w:p w14:paraId="7CABE132" w14:textId="5F1C95E4" w:rsidR="00E6744C" w:rsidRPr="001727A8" w:rsidRDefault="0C194F71" w:rsidP="00C452D2">
            <w:pPr>
              <w:rPr>
                <w:rFonts w:ascii="Arial" w:hAnsi="Arial" w:cs="Arial"/>
                <w:sz w:val="14"/>
                <w:szCs w:val="14"/>
              </w:rPr>
            </w:pPr>
            <w:r w:rsidRPr="001727A8">
              <w:rPr>
                <w:rFonts w:ascii="Arial" w:hAnsi="Arial" w:cs="Arial"/>
                <w:sz w:val="14"/>
                <w:szCs w:val="14"/>
              </w:rPr>
              <w:t>Global Neighbours writing</w:t>
            </w:r>
          </w:p>
        </w:tc>
      </w:tr>
      <w:tr w:rsidR="00C452D2" w:rsidRPr="001727A8" w14:paraId="7442649F" w14:textId="77777777" w:rsidTr="77B5691C">
        <w:trPr>
          <w:trHeight w:val="144"/>
        </w:trPr>
        <w:tc>
          <w:tcPr>
            <w:tcW w:w="1588" w:type="dxa"/>
          </w:tcPr>
          <w:p w14:paraId="218B2B55" w14:textId="77777777" w:rsidR="00C452D2" w:rsidRPr="001727A8" w:rsidRDefault="00C452D2" w:rsidP="00C452D2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1727A8">
              <w:rPr>
                <w:rFonts w:ascii="Arial" w:hAnsi="Arial" w:cs="Arial"/>
                <w:b/>
                <w:sz w:val="14"/>
                <w:szCs w:val="14"/>
              </w:rPr>
              <w:t>Maths</w:t>
            </w:r>
          </w:p>
        </w:tc>
        <w:tc>
          <w:tcPr>
            <w:tcW w:w="3517" w:type="dxa"/>
          </w:tcPr>
          <w:p w14:paraId="730A14D2" w14:textId="7A209965" w:rsidR="00C452D2" w:rsidRPr="001727A8" w:rsidRDefault="00C452D2" w:rsidP="00D1031C">
            <w:pPr>
              <w:rPr>
                <w:rFonts w:ascii="Arial" w:hAnsi="Arial" w:cs="Arial"/>
                <w:sz w:val="14"/>
                <w:szCs w:val="14"/>
              </w:rPr>
            </w:pPr>
            <w:r w:rsidRPr="001727A8">
              <w:rPr>
                <w:rFonts w:ascii="Arial" w:hAnsi="Arial" w:cs="Arial"/>
                <w:sz w:val="14"/>
                <w:szCs w:val="14"/>
              </w:rPr>
              <w:t>Number and place value</w:t>
            </w:r>
            <w:r w:rsidR="00D1031C" w:rsidRPr="001727A8">
              <w:rPr>
                <w:rFonts w:ascii="Arial" w:hAnsi="Arial" w:cs="Arial"/>
                <w:sz w:val="14"/>
                <w:szCs w:val="14"/>
              </w:rPr>
              <w:t xml:space="preserve"> (2 </w:t>
            </w:r>
            <w:proofErr w:type="spellStart"/>
            <w:r w:rsidR="00D1031C" w:rsidRPr="001727A8">
              <w:rPr>
                <w:rFonts w:ascii="Arial" w:hAnsi="Arial" w:cs="Arial"/>
                <w:sz w:val="14"/>
                <w:szCs w:val="14"/>
              </w:rPr>
              <w:t>wks</w:t>
            </w:r>
            <w:proofErr w:type="spellEnd"/>
            <w:r w:rsidR="00D1031C" w:rsidRPr="001727A8">
              <w:rPr>
                <w:rFonts w:ascii="Arial" w:hAnsi="Arial" w:cs="Arial"/>
                <w:sz w:val="14"/>
                <w:szCs w:val="14"/>
              </w:rPr>
              <w:t>)</w:t>
            </w:r>
            <w:r w:rsidRPr="001727A8">
              <w:rPr>
                <w:rFonts w:ascii="Arial" w:hAnsi="Arial" w:cs="Arial"/>
                <w:sz w:val="14"/>
                <w:szCs w:val="14"/>
              </w:rPr>
              <w:t>; Addition, Subtraction, Multiplication, division</w:t>
            </w:r>
            <w:r w:rsidR="00BC1D72" w:rsidRPr="001727A8">
              <w:rPr>
                <w:rFonts w:ascii="Arial" w:hAnsi="Arial" w:cs="Arial"/>
                <w:sz w:val="14"/>
                <w:szCs w:val="14"/>
              </w:rPr>
              <w:t xml:space="preserve"> (3</w:t>
            </w:r>
            <w:r w:rsidR="00D1031C" w:rsidRPr="001727A8">
              <w:rPr>
                <w:rFonts w:ascii="Arial" w:hAnsi="Arial" w:cs="Arial"/>
                <w:sz w:val="14"/>
                <w:szCs w:val="14"/>
              </w:rPr>
              <w:t xml:space="preserve"> </w:t>
            </w:r>
            <w:proofErr w:type="spellStart"/>
            <w:r w:rsidR="00D1031C" w:rsidRPr="001727A8">
              <w:rPr>
                <w:rFonts w:ascii="Arial" w:hAnsi="Arial" w:cs="Arial"/>
                <w:sz w:val="14"/>
                <w:szCs w:val="14"/>
              </w:rPr>
              <w:t>wks</w:t>
            </w:r>
            <w:proofErr w:type="spellEnd"/>
            <w:r w:rsidR="00D1031C" w:rsidRPr="001727A8">
              <w:rPr>
                <w:rFonts w:ascii="Arial" w:hAnsi="Arial" w:cs="Arial"/>
                <w:sz w:val="14"/>
                <w:szCs w:val="14"/>
              </w:rPr>
              <w:t>)</w:t>
            </w:r>
            <w:r w:rsidR="00BC1D72" w:rsidRPr="001727A8">
              <w:rPr>
                <w:rFonts w:ascii="Arial" w:hAnsi="Arial" w:cs="Arial"/>
                <w:sz w:val="14"/>
                <w:szCs w:val="14"/>
              </w:rPr>
              <w:t>; Shape</w:t>
            </w:r>
          </w:p>
        </w:tc>
        <w:tc>
          <w:tcPr>
            <w:tcW w:w="1620" w:type="dxa"/>
            <w:shd w:val="clear" w:color="auto" w:fill="auto"/>
          </w:tcPr>
          <w:p w14:paraId="64CDBE4A" w14:textId="77777777" w:rsidR="00C452D2" w:rsidRPr="001727A8" w:rsidRDefault="00C452D2" w:rsidP="00C452D2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1727A8">
              <w:rPr>
                <w:rFonts w:ascii="Arial" w:hAnsi="Arial" w:cs="Arial"/>
                <w:b/>
                <w:sz w:val="14"/>
                <w:szCs w:val="14"/>
              </w:rPr>
              <w:t>Maths</w:t>
            </w:r>
          </w:p>
        </w:tc>
        <w:tc>
          <w:tcPr>
            <w:tcW w:w="3482" w:type="dxa"/>
            <w:shd w:val="clear" w:color="auto" w:fill="auto"/>
          </w:tcPr>
          <w:p w14:paraId="4409FC6B" w14:textId="7D5F8A61" w:rsidR="00C452D2" w:rsidRPr="001727A8" w:rsidRDefault="00D1031C" w:rsidP="00D1031C">
            <w:pPr>
              <w:rPr>
                <w:rFonts w:ascii="Calibri" w:hAnsi="Calibri"/>
                <w:sz w:val="14"/>
                <w:szCs w:val="14"/>
              </w:rPr>
            </w:pPr>
            <w:r w:rsidRPr="001727A8">
              <w:rPr>
                <w:rFonts w:ascii="Arial" w:hAnsi="Arial" w:cs="Arial"/>
                <w:sz w:val="14"/>
                <w:szCs w:val="14"/>
              </w:rPr>
              <w:t xml:space="preserve">Ratio (2 </w:t>
            </w:r>
            <w:proofErr w:type="spellStart"/>
            <w:r w:rsidRPr="001727A8">
              <w:rPr>
                <w:rFonts w:ascii="Arial" w:hAnsi="Arial" w:cs="Arial"/>
                <w:sz w:val="14"/>
                <w:szCs w:val="14"/>
              </w:rPr>
              <w:t>wks</w:t>
            </w:r>
            <w:proofErr w:type="spellEnd"/>
            <w:r w:rsidRPr="001727A8">
              <w:rPr>
                <w:rFonts w:ascii="Arial" w:hAnsi="Arial" w:cs="Arial"/>
                <w:sz w:val="14"/>
                <w:szCs w:val="14"/>
              </w:rPr>
              <w:t xml:space="preserve">); </w:t>
            </w:r>
            <w:r w:rsidR="00C452D2" w:rsidRPr="001727A8">
              <w:rPr>
                <w:rFonts w:ascii="Arial" w:hAnsi="Arial" w:cs="Arial"/>
                <w:sz w:val="14"/>
                <w:szCs w:val="14"/>
              </w:rPr>
              <w:t>Algebra</w:t>
            </w:r>
            <w:r w:rsidRPr="001727A8">
              <w:rPr>
                <w:rFonts w:ascii="Arial" w:hAnsi="Arial" w:cs="Arial"/>
                <w:sz w:val="14"/>
                <w:szCs w:val="14"/>
              </w:rPr>
              <w:t xml:space="preserve"> (2 </w:t>
            </w:r>
            <w:proofErr w:type="spellStart"/>
            <w:r w:rsidRPr="001727A8">
              <w:rPr>
                <w:rFonts w:ascii="Arial" w:hAnsi="Arial" w:cs="Arial"/>
                <w:sz w:val="14"/>
                <w:szCs w:val="14"/>
              </w:rPr>
              <w:t>wks</w:t>
            </w:r>
            <w:proofErr w:type="spellEnd"/>
            <w:r w:rsidRPr="001727A8">
              <w:rPr>
                <w:rFonts w:ascii="Arial" w:hAnsi="Arial" w:cs="Arial"/>
                <w:sz w:val="14"/>
                <w:szCs w:val="14"/>
              </w:rPr>
              <w:t>);</w:t>
            </w:r>
            <w:r w:rsidR="00C452D2" w:rsidRPr="001727A8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Pr="001727A8">
              <w:rPr>
                <w:rFonts w:ascii="Arial" w:hAnsi="Arial" w:cs="Arial"/>
                <w:sz w:val="14"/>
                <w:szCs w:val="14"/>
              </w:rPr>
              <w:t xml:space="preserve">Decimals (2 </w:t>
            </w:r>
            <w:proofErr w:type="spellStart"/>
            <w:r w:rsidRPr="001727A8">
              <w:rPr>
                <w:rFonts w:ascii="Arial" w:hAnsi="Arial" w:cs="Arial"/>
                <w:sz w:val="14"/>
                <w:szCs w:val="14"/>
              </w:rPr>
              <w:t>wks</w:t>
            </w:r>
            <w:proofErr w:type="spellEnd"/>
            <w:r w:rsidRPr="001727A8">
              <w:rPr>
                <w:rFonts w:ascii="Arial" w:hAnsi="Arial" w:cs="Arial"/>
                <w:sz w:val="14"/>
                <w:szCs w:val="14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14:paraId="4E255F0D" w14:textId="77777777" w:rsidR="00C452D2" w:rsidRPr="001727A8" w:rsidRDefault="00C452D2" w:rsidP="00C452D2">
            <w:pPr>
              <w:rPr>
                <w:rFonts w:ascii="Arial" w:hAnsi="Arial" w:cs="Arial"/>
                <w:sz w:val="14"/>
                <w:szCs w:val="14"/>
              </w:rPr>
            </w:pPr>
            <w:r w:rsidRPr="001727A8">
              <w:rPr>
                <w:rFonts w:ascii="Arial" w:hAnsi="Arial" w:cs="Arial"/>
                <w:b/>
                <w:sz w:val="14"/>
                <w:szCs w:val="14"/>
              </w:rPr>
              <w:t>Maths</w:t>
            </w:r>
          </w:p>
        </w:tc>
        <w:tc>
          <w:tcPr>
            <w:tcW w:w="3401" w:type="dxa"/>
            <w:shd w:val="clear" w:color="auto" w:fill="auto"/>
          </w:tcPr>
          <w:p w14:paraId="0ABC48D2" w14:textId="447D78F6" w:rsidR="00C452D2" w:rsidRPr="001727A8" w:rsidRDefault="00C452D2" w:rsidP="00C452D2">
            <w:pPr>
              <w:rPr>
                <w:rFonts w:ascii="Arial" w:hAnsi="Arial" w:cs="Arial"/>
                <w:sz w:val="14"/>
                <w:szCs w:val="14"/>
              </w:rPr>
            </w:pPr>
            <w:r w:rsidRPr="001727A8">
              <w:rPr>
                <w:rFonts w:ascii="Arial" w:hAnsi="Arial" w:cs="Arial"/>
                <w:sz w:val="14"/>
                <w:szCs w:val="14"/>
              </w:rPr>
              <w:t xml:space="preserve">SATS revision </w:t>
            </w:r>
          </w:p>
        </w:tc>
      </w:tr>
      <w:tr w:rsidR="00C452D2" w:rsidRPr="001727A8" w14:paraId="6267C716" w14:textId="77777777" w:rsidTr="77B5691C">
        <w:trPr>
          <w:trHeight w:val="75"/>
        </w:trPr>
        <w:tc>
          <w:tcPr>
            <w:tcW w:w="1588" w:type="dxa"/>
          </w:tcPr>
          <w:p w14:paraId="321B1AC7" w14:textId="77777777" w:rsidR="00C452D2" w:rsidRPr="001727A8" w:rsidRDefault="00C452D2" w:rsidP="00C452D2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1727A8">
              <w:rPr>
                <w:rFonts w:ascii="Arial" w:hAnsi="Arial" w:cs="Arial"/>
                <w:b/>
                <w:sz w:val="14"/>
                <w:szCs w:val="14"/>
              </w:rPr>
              <w:t>RE</w:t>
            </w:r>
          </w:p>
        </w:tc>
        <w:tc>
          <w:tcPr>
            <w:tcW w:w="3517" w:type="dxa"/>
          </w:tcPr>
          <w:p w14:paraId="54DF173D" w14:textId="12DC0705" w:rsidR="00C452D2" w:rsidRPr="001727A8" w:rsidRDefault="00BD1A4B" w:rsidP="00C452D2">
            <w:pPr>
              <w:rPr>
                <w:rFonts w:ascii="Arial" w:hAnsi="Arial" w:cs="Arial"/>
                <w:sz w:val="14"/>
                <w:szCs w:val="14"/>
              </w:rPr>
            </w:pPr>
            <w:r w:rsidRPr="001727A8">
              <w:rPr>
                <w:rFonts w:ascii="Arial" w:hAnsi="Arial" w:cs="Arial"/>
                <w:sz w:val="14"/>
                <w:szCs w:val="14"/>
              </w:rPr>
              <w:t>What might the journey of life and death look like from a Christian Perspective.</w:t>
            </w:r>
          </w:p>
        </w:tc>
        <w:tc>
          <w:tcPr>
            <w:tcW w:w="1620" w:type="dxa"/>
            <w:shd w:val="clear" w:color="auto" w:fill="auto"/>
          </w:tcPr>
          <w:p w14:paraId="0D8B5BED" w14:textId="77777777" w:rsidR="00C452D2" w:rsidRPr="001727A8" w:rsidRDefault="00C452D2" w:rsidP="00C452D2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1727A8">
              <w:rPr>
                <w:rFonts w:ascii="Arial" w:hAnsi="Arial" w:cs="Arial"/>
                <w:b/>
                <w:sz w:val="14"/>
                <w:szCs w:val="14"/>
              </w:rPr>
              <w:t>RE</w:t>
            </w:r>
          </w:p>
        </w:tc>
        <w:tc>
          <w:tcPr>
            <w:tcW w:w="3482" w:type="dxa"/>
            <w:shd w:val="clear" w:color="auto" w:fill="auto"/>
          </w:tcPr>
          <w:p w14:paraId="365241A1" w14:textId="04EE2A97" w:rsidR="00C452D2" w:rsidRPr="001727A8" w:rsidRDefault="00BD1A4B" w:rsidP="00C452D2">
            <w:pPr>
              <w:rPr>
                <w:rFonts w:ascii="Arial" w:hAnsi="Arial" w:cs="Arial"/>
                <w:sz w:val="14"/>
                <w:szCs w:val="14"/>
              </w:rPr>
            </w:pPr>
            <w:r w:rsidRPr="001727A8">
              <w:rPr>
                <w:rFonts w:ascii="Arial" w:hAnsi="Arial" w:cs="Arial"/>
                <w:sz w:val="14"/>
                <w:szCs w:val="14"/>
              </w:rPr>
              <w:t>Buddhism – What does it mean to be a Buddhist?</w:t>
            </w:r>
          </w:p>
        </w:tc>
        <w:tc>
          <w:tcPr>
            <w:tcW w:w="1701" w:type="dxa"/>
            <w:shd w:val="clear" w:color="auto" w:fill="auto"/>
          </w:tcPr>
          <w:p w14:paraId="0CAC8F9D" w14:textId="77777777" w:rsidR="00C452D2" w:rsidRPr="001727A8" w:rsidRDefault="00C452D2" w:rsidP="00C452D2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1727A8">
              <w:rPr>
                <w:rFonts w:ascii="Arial" w:hAnsi="Arial" w:cs="Arial"/>
                <w:b/>
                <w:sz w:val="14"/>
                <w:szCs w:val="14"/>
              </w:rPr>
              <w:t>RE</w:t>
            </w:r>
          </w:p>
        </w:tc>
        <w:tc>
          <w:tcPr>
            <w:tcW w:w="3401" w:type="dxa"/>
            <w:shd w:val="clear" w:color="auto" w:fill="auto"/>
          </w:tcPr>
          <w:p w14:paraId="530E3082" w14:textId="5725AB9B" w:rsidR="00C452D2" w:rsidRPr="001727A8" w:rsidRDefault="00BD1A4B" w:rsidP="00C452D2">
            <w:pPr>
              <w:rPr>
                <w:rFonts w:ascii="Arial" w:hAnsi="Arial" w:cs="Arial"/>
                <w:bCs/>
                <w:sz w:val="14"/>
                <w:szCs w:val="14"/>
              </w:rPr>
            </w:pPr>
            <w:r w:rsidRPr="001727A8">
              <w:rPr>
                <w:rFonts w:ascii="Arial" w:hAnsi="Arial" w:cs="Arial"/>
                <w:bCs/>
                <w:sz w:val="14"/>
                <w:szCs w:val="14"/>
              </w:rPr>
              <w:t>How has the Christian message survived for over 2000 years?</w:t>
            </w:r>
          </w:p>
        </w:tc>
      </w:tr>
      <w:tr w:rsidR="00C452D2" w:rsidRPr="001727A8" w14:paraId="1E6AD3BA" w14:textId="77777777" w:rsidTr="77B5691C">
        <w:trPr>
          <w:trHeight w:val="75"/>
        </w:trPr>
        <w:tc>
          <w:tcPr>
            <w:tcW w:w="1588" w:type="dxa"/>
          </w:tcPr>
          <w:p w14:paraId="424D8B5B" w14:textId="77777777" w:rsidR="00C452D2" w:rsidRPr="001727A8" w:rsidRDefault="00C452D2" w:rsidP="00C452D2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1727A8">
              <w:rPr>
                <w:rFonts w:ascii="Arial" w:hAnsi="Arial" w:cs="Arial"/>
                <w:b/>
                <w:sz w:val="14"/>
                <w:szCs w:val="14"/>
              </w:rPr>
              <w:t xml:space="preserve">Science </w:t>
            </w:r>
          </w:p>
        </w:tc>
        <w:tc>
          <w:tcPr>
            <w:tcW w:w="3517" w:type="dxa"/>
          </w:tcPr>
          <w:p w14:paraId="33E7FF45" w14:textId="25FC0CE9" w:rsidR="00C452D2" w:rsidRPr="001727A8" w:rsidRDefault="00FC1A39" w:rsidP="00C452D2">
            <w:pPr>
              <w:rPr>
                <w:rFonts w:ascii="Arial" w:hAnsi="Arial" w:cs="Arial"/>
                <w:sz w:val="14"/>
                <w:szCs w:val="14"/>
              </w:rPr>
            </w:pPr>
            <w:r w:rsidRPr="001727A8">
              <w:rPr>
                <w:rFonts w:ascii="Arial" w:hAnsi="Arial" w:cs="Arial"/>
                <w:sz w:val="14"/>
                <w:szCs w:val="14"/>
              </w:rPr>
              <w:t>Electricity</w:t>
            </w:r>
          </w:p>
        </w:tc>
        <w:tc>
          <w:tcPr>
            <w:tcW w:w="1620" w:type="dxa"/>
            <w:shd w:val="clear" w:color="auto" w:fill="FFFFFF" w:themeFill="background1"/>
          </w:tcPr>
          <w:p w14:paraId="6638D268" w14:textId="77777777" w:rsidR="00C452D2" w:rsidRPr="001727A8" w:rsidRDefault="00C452D2" w:rsidP="00C452D2">
            <w:pPr>
              <w:rPr>
                <w:rFonts w:ascii="Arial" w:hAnsi="Arial" w:cs="Arial"/>
                <w:sz w:val="14"/>
                <w:szCs w:val="14"/>
              </w:rPr>
            </w:pPr>
            <w:r w:rsidRPr="001727A8">
              <w:rPr>
                <w:rFonts w:ascii="Arial" w:hAnsi="Arial" w:cs="Arial"/>
                <w:b/>
                <w:sz w:val="14"/>
                <w:szCs w:val="14"/>
              </w:rPr>
              <w:t xml:space="preserve">Science </w:t>
            </w:r>
          </w:p>
        </w:tc>
        <w:tc>
          <w:tcPr>
            <w:tcW w:w="3482" w:type="dxa"/>
            <w:shd w:val="clear" w:color="auto" w:fill="FFFFFF" w:themeFill="background1"/>
          </w:tcPr>
          <w:p w14:paraId="2CECBF8B" w14:textId="7DA5E27B" w:rsidR="00C452D2" w:rsidRPr="001727A8" w:rsidRDefault="00FC1A39" w:rsidP="00C452D2">
            <w:pPr>
              <w:rPr>
                <w:rFonts w:ascii="Arial" w:hAnsi="Arial" w:cs="Arial"/>
                <w:sz w:val="14"/>
                <w:szCs w:val="14"/>
              </w:rPr>
            </w:pPr>
            <w:r w:rsidRPr="001727A8">
              <w:rPr>
                <w:rFonts w:ascii="Arial" w:hAnsi="Arial" w:cs="Arial"/>
                <w:sz w:val="14"/>
                <w:szCs w:val="14"/>
              </w:rPr>
              <w:t>Living Things and their Habitats</w:t>
            </w:r>
          </w:p>
        </w:tc>
        <w:tc>
          <w:tcPr>
            <w:tcW w:w="1701" w:type="dxa"/>
            <w:shd w:val="clear" w:color="auto" w:fill="FFFFFF" w:themeFill="background1"/>
          </w:tcPr>
          <w:p w14:paraId="117CF038" w14:textId="77777777" w:rsidR="00C452D2" w:rsidRPr="001727A8" w:rsidRDefault="00C452D2" w:rsidP="00C452D2">
            <w:pPr>
              <w:rPr>
                <w:rFonts w:ascii="Arial" w:hAnsi="Arial" w:cs="Arial"/>
                <w:sz w:val="14"/>
                <w:szCs w:val="14"/>
              </w:rPr>
            </w:pPr>
            <w:r w:rsidRPr="001727A8">
              <w:rPr>
                <w:rFonts w:ascii="Arial" w:hAnsi="Arial" w:cs="Arial"/>
                <w:b/>
                <w:sz w:val="14"/>
                <w:szCs w:val="14"/>
              </w:rPr>
              <w:t xml:space="preserve">Science </w:t>
            </w:r>
          </w:p>
        </w:tc>
        <w:tc>
          <w:tcPr>
            <w:tcW w:w="3401" w:type="dxa"/>
            <w:shd w:val="clear" w:color="auto" w:fill="FFFFFF" w:themeFill="background1"/>
          </w:tcPr>
          <w:p w14:paraId="01185B15" w14:textId="0F948BBD" w:rsidR="00C452D2" w:rsidRPr="001727A8" w:rsidRDefault="00FC1A39" w:rsidP="00C452D2">
            <w:pPr>
              <w:rPr>
                <w:rFonts w:ascii="Arial" w:hAnsi="Arial" w:cs="Arial"/>
                <w:sz w:val="14"/>
                <w:szCs w:val="14"/>
              </w:rPr>
            </w:pPr>
            <w:r w:rsidRPr="001727A8">
              <w:rPr>
                <w:rFonts w:ascii="Arial" w:hAnsi="Arial" w:cs="Arial"/>
                <w:sz w:val="14"/>
                <w:szCs w:val="14"/>
              </w:rPr>
              <w:t>Evolution and Inheritance</w:t>
            </w:r>
          </w:p>
        </w:tc>
      </w:tr>
      <w:tr w:rsidR="00C452D2" w:rsidRPr="001727A8" w14:paraId="54031DF6" w14:textId="77777777" w:rsidTr="77B5691C">
        <w:trPr>
          <w:trHeight w:val="74"/>
        </w:trPr>
        <w:tc>
          <w:tcPr>
            <w:tcW w:w="1588" w:type="dxa"/>
          </w:tcPr>
          <w:p w14:paraId="034948AA" w14:textId="77777777" w:rsidR="00C452D2" w:rsidRPr="001727A8" w:rsidRDefault="00C452D2" w:rsidP="00C452D2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1727A8">
              <w:rPr>
                <w:rFonts w:ascii="Arial" w:hAnsi="Arial" w:cs="Arial"/>
                <w:b/>
                <w:sz w:val="14"/>
                <w:szCs w:val="14"/>
              </w:rPr>
              <w:t>PE</w:t>
            </w:r>
          </w:p>
        </w:tc>
        <w:tc>
          <w:tcPr>
            <w:tcW w:w="3517" w:type="dxa"/>
          </w:tcPr>
          <w:p w14:paraId="410768AC" w14:textId="513DD80D" w:rsidR="00C452D2" w:rsidRDefault="000934F2" w:rsidP="00C452D2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Game Sense – invasion</w:t>
            </w:r>
          </w:p>
          <w:p w14:paraId="2D754251" w14:textId="074CB0EA" w:rsidR="000934F2" w:rsidRPr="001727A8" w:rsidRDefault="000934F2" w:rsidP="00C452D2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Football</w:t>
            </w:r>
          </w:p>
        </w:tc>
        <w:tc>
          <w:tcPr>
            <w:tcW w:w="1620" w:type="dxa"/>
            <w:shd w:val="clear" w:color="auto" w:fill="auto"/>
          </w:tcPr>
          <w:p w14:paraId="067DE121" w14:textId="77777777" w:rsidR="00C452D2" w:rsidRPr="001727A8" w:rsidRDefault="00C452D2" w:rsidP="00C452D2">
            <w:pPr>
              <w:rPr>
                <w:rFonts w:ascii="Arial" w:hAnsi="Arial" w:cs="Arial"/>
                <w:sz w:val="14"/>
                <w:szCs w:val="14"/>
              </w:rPr>
            </w:pPr>
            <w:r w:rsidRPr="001727A8">
              <w:rPr>
                <w:rFonts w:ascii="Arial" w:hAnsi="Arial" w:cs="Arial"/>
                <w:b/>
                <w:sz w:val="14"/>
                <w:szCs w:val="14"/>
              </w:rPr>
              <w:t>PE</w:t>
            </w:r>
          </w:p>
        </w:tc>
        <w:tc>
          <w:tcPr>
            <w:tcW w:w="3482" w:type="dxa"/>
            <w:shd w:val="clear" w:color="auto" w:fill="auto"/>
          </w:tcPr>
          <w:p w14:paraId="58F128DB" w14:textId="77777777" w:rsidR="00C452D2" w:rsidRDefault="000934F2" w:rsidP="00C452D2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Table tennis</w:t>
            </w:r>
          </w:p>
          <w:p w14:paraId="26326A98" w14:textId="61316FE1" w:rsidR="000934F2" w:rsidRPr="001727A8" w:rsidRDefault="000934F2" w:rsidP="00C452D2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Matching and mirroring</w:t>
            </w:r>
          </w:p>
        </w:tc>
        <w:tc>
          <w:tcPr>
            <w:tcW w:w="1701" w:type="dxa"/>
            <w:shd w:val="clear" w:color="auto" w:fill="auto"/>
          </w:tcPr>
          <w:p w14:paraId="773022DE" w14:textId="77777777" w:rsidR="00C452D2" w:rsidRPr="001727A8" w:rsidRDefault="00C452D2" w:rsidP="00C452D2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1727A8">
              <w:rPr>
                <w:rFonts w:ascii="Arial" w:hAnsi="Arial" w:cs="Arial"/>
                <w:b/>
                <w:sz w:val="14"/>
                <w:szCs w:val="14"/>
              </w:rPr>
              <w:t>PE</w:t>
            </w:r>
          </w:p>
        </w:tc>
        <w:tc>
          <w:tcPr>
            <w:tcW w:w="3401" w:type="dxa"/>
            <w:shd w:val="clear" w:color="auto" w:fill="auto"/>
          </w:tcPr>
          <w:p w14:paraId="1157BCA7" w14:textId="77777777" w:rsidR="00C452D2" w:rsidRDefault="000934F2" w:rsidP="00C452D2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Badminton</w:t>
            </w:r>
          </w:p>
          <w:p w14:paraId="0CB69873" w14:textId="030014AF" w:rsidR="000934F2" w:rsidRPr="000934F2" w:rsidRDefault="002513C7" w:rsidP="00C452D2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Athletics</w:t>
            </w:r>
          </w:p>
        </w:tc>
      </w:tr>
      <w:tr w:rsidR="00C452D2" w:rsidRPr="001727A8" w14:paraId="6537B245" w14:textId="77777777" w:rsidTr="77B5691C">
        <w:trPr>
          <w:trHeight w:val="74"/>
        </w:trPr>
        <w:tc>
          <w:tcPr>
            <w:tcW w:w="1588" w:type="dxa"/>
          </w:tcPr>
          <w:p w14:paraId="16A14A53" w14:textId="77777777" w:rsidR="00C452D2" w:rsidRPr="001727A8" w:rsidRDefault="00C452D2" w:rsidP="00C452D2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1727A8">
              <w:rPr>
                <w:rFonts w:ascii="Arial" w:hAnsi="Arial" w:cs="Arial"/>
                <w:b/>
                <w:sz w:val="14"/>
                <w:szCs w:val="14"/>
              </w:rPr>
              <w:t>Computing</w:t>
            </w:r>
          </w:p>
        </w:tc>
        <w:tc>
          <w:tcPr>
            <w:tcW w:w="3517" w:type="dxa"/>
          </w:tcPr>
          <w:p w14:paraId="44AD1177" w14:textId="21185569" w:rsidR="00C452D2" w:rsidRPr="001727A8" w:rsidRDefault="00C452D2" w:rsidP="00C452D2">
            <w:pPr>
              <w:rPr>
                <w:rFonts w:ascii="Arial" w:hAnsi="Arial" w:cs="Arial"/>
                <w:sz w:val="14"/>
                <w:szCs w:val="14"/>
              </w:rPr>
            </w:pPr>
            <w:r w:rsidRPr="001727A8">
              <w:rPr>
                <w:rFonts w:ascii="Arial" w:hAnsi="Arial" w:cs="Arial"/>
                <w:sz w:val="14"/>
                <w:szCs w:val="14"/>
              </w:rPr>
              <w:t>Online Safety</w:t>
            </w:r>
            <w:r w:rsidR="00E27540">
              <w:rPr>
                <w:rFonts w:ascii="Arial" w:hAnsi="Arial" w:cs="Arial"/>
                <w:sz w:val="14"/>
                <w:szCs w:val="14"/>
              </w:rPr>
              <w:t xml:space="preserve"> (6.2)  Coding (6.1)</w:t>
            </w:r>
          </w:p>
        </w:tc>
        <w:tc>
          <w:tcPr>
            <w:tcW w:w="1620" w:type="dxa"/>
            <w:shd w:val="clear" w:color="auto" w:fill="FFFFFF" w:themeFill="background1"/>
          </w:tcPr>
          <w:p w14:paraId="3E83EEBA" w14:textId="77777777" w:rsidR="00C452D2" w:rsidRPr="001727A8" w:rsidRDefault="00C452D2" w:rsidP="00C452D2">
            <w:pPr>
              <w:rPr>
                <w:rFonts w:ascii="Arial" w:hAnsi="Arial" w:cs="Arial"/>
                <w:sz w:val="14"/>
                <w:szCs w:val="14"/>
                <w:highlight w:val="yellow"/>
              </w:rPr>
            </w:pPr>
            <w:r w:rsidRPr="001727A8">
              <w:rPr>
                <w:rFonts w:ascii="Arial" w:hAnsi="Arial" w:cs="Arial"/>
                <w:b/>
                <w:sz w:val="14"/>
                <w:szCs w:val="14"/>
              </w:rPr>
              <w:t>Computing</w:t>
            </w:r>
          </w:p>
        </w:tc>
        <w:tc>
          <w:tcPr>
            <w:tcW w:w="3482" w:type="dxa"/>
            <w:shd w:val="clear" w:color="auto" w:fill="FFFFFF" w:themeFill="background1"/>
          </w:tcPr>
          <w:p w14:paraId="666A3002" w14:textId="5FD803A2" w:rsidR="00C452D2" w:rsidRPr="001727A8" w:rsidRDefault="00A32150" w:rsidP="00C452D2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Quizzing (6.7)</w:t>
            </w:r>
          </w:p>
        </w:tc>
        <w:tc>
          <w:tcPr>
            <w:tcW w:w="1701" w:type="dxa"/>
            <w:shd w:val="clear" w:color="auto" w:fill="FFFFFF" w:themeFill="background1"/>
          </w:tcPr>
          <w:p w14:paraId="12C09FC9" w14:textId="77777777" w:rsidR="00C452D2" w:rsidRPr="001727A8" w:rsidRDefault="00C452D2" w:rsidP="00C452D2">
            <w:pPr>
              <w:rPr>
                <w:rFonts w:ascii="Arial" w:hAnsi="Arial" w:cs="Arial"/>
                <w:sz w:val="14"/>
                <w:szCs w:val="14"/>
                <w:highlight w:val="yellow"/>
              </w:rPr>
            </w:pPr>
            <w:r w:rsidRPr="001727A8">
              <w:rPr>
                <w:rFonts w:ascii="Arial" w:hAnsi="Arial" w:cs="Arial"/>
                <w:b/>
                <w:sz w:val="14"/>
                <w:szCs w:val="14"/>
              </w:rPr>
              <w:t>Computing</w:t>
            </w:r>
          </w:p>
        </w:tc>
        <w:tc>
          <w:tcPr>
            <w:tcW w:w="3401" w:type="dxa"/>
            <w:shd w:val="clear" w:color="auto" w:fill="FFFFFF" w:themeFill="background1"/>
          </w:tcPr>
          <w:p w14:paraId="02BE9A72" w14:textId="58FAB30B" w:rsidR="00C452D2" w:rsidRPr="001727A8" w:rsidRDefault="00A32150" w:rsidP="00C452D2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Spreadsheets (6.9)</w:t>
            </w:r>
          </w:p>
        </w:tc>
      </w:tr>
      <w:tr w:rsidR="00C452D2" w:rsidRPr="001727A8" w14:paraId="6AC66C3A" w14:textId="77777777" w:rsidTr="77B5691C">
        <w:trPr>
          <w:trHeight w:val="75"/>
        </w:trPr>
        <w:tc>
          <w:tcPr>
            <w:tcW w:w="1588" w:type="dxa"/>
          </w:tcPr>
          <w:p w14:paraId="24BEFD60" w14:textId="77777777" w:rsidR="00C452D2" w:rsidRPr="001727A8" w:rsidRDefault="00C452D2" w:rsidP="00C452D2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1727A8">
              <w:rPr>
                <w:rFonts w:ascii="Arial" w:hAnsi="Arial" w:cs="Arial"/>
                <w:b/>
                <w:sz w:val="14"/>
                <w:szCs w:val="14"/>
              </w:rPr>
              <w:t>PSHE</w:t>
            </w:r>
          </w:p>
        </w:tc>
        <w:tc>
          <w:tcPr>
            <w:tcW w:w="3517" w:type="dxa"/>
          </w:tcPr>
          <w:p w14:paraId="4E0B2377" w14:textId="6DE20E18" w:rsidR="00C452D2" w:rsidRPr="001727A8" w:rsidRDefault="00C452D2" w:rsidP="00C452D2">
            <w:pPr>
              <w:rPr>
                <w:rFonts w:ascii="Arial" w:hAnsi="Arial" w:cs="Arial"/>
                <w:sz w:val="14"/>
                <w:szCs w:val="14"/>
              </w:rPr>
            </w:pPr>
            <w:r w:rsidRPr="001727A8">
              <w:rPr>
                <w:rFonts w:ascii="Arial" w:hAnsi="Arial" w:cs="Arial"/>
                <w:sz w:val="14"/>
                <w:szCs w:val="14"/>
              </w:rPr>
              <w:t>British Values</w:t>
            </w:r>
            <w:r w:rsidR="00FF3DFD" w:rsidRPr="001727A8">
              <w:rPr>
                <w:rFonts w:ascii="Arial" w:hAnsi="Arial" w:cs="Arial"/>
                <w:sz w:val="14"/>
                <w:szCs w:val="14"/>
              </w:rPr>
              <w:t>- Human</w:t>
            </w:r>
            <w:r w:rsidR="00AD4F2C" w:rsidRPr="001727A8">
              <w:rPr>
                <w:rFonts w:ascii="Arial" w:hAnsi="Arial" w:cs="Arial"/>
                <w:sz w:val="14"/>
                <w:szCs w:val="14"/>
              </w:rPr>
              <w:t xml:space="preserve"> rights; P4C; Global Neighbours: Climate Change</w:t>
            </w:r>
          </w:p>
        </w:tc>
        <w:tc>
          <w:tcPr>
            <w:tcW w:w="1620" w:type="dxa"/>
            <w:shd w:val="clear" w:color="auto" w:fill="FFFFFF" w:themeFill="background1"/>
          </w:tcPr>
          <w:p w14:paraId="1C5C7309" w14:textId="77777777" w:rsidR="00C452D2" w:rsidRPr="001727A8" w:rsidRDefault="00C452D2" w:rsidP="00C452D2">
            <w:pPr>
              <w:rPr>
                <w:rFonts w:ascii="Arial" w:hAnsi="Arial" w:cs="Arial"/>
                <w:b/>
                <w:sz w:val="14"/>
                <w:szCs w:val="14"/>
                <w:highlight w:val="yellow"/>
              </w:rPr>
            </w:pPr>
            <w:r w:rsidRPr="001727A8">
              <w:rPr>
                <w:rFonts w:ascii="Arial" w:hAnsi="Arial" w:cs="Arial"/>
                <w:b/>
                <w:sz w:val="14"/>
                <w:szCs w:val="14"/>
              </w:rPr>
              <w:t>PSHE</w:t>
            </w:r>
          </w:p>
        </w:tc>
        <w:tc>
          <w:tcPr>
            <w:tcW w:w="3482" w:type="dxa"/>
            <w:shd w:val="clear" w:color="auto" w:fill="FFFFFF" w:themeFill="background1"/>
          </w:tcPr>
          <w:p w14:paraId="21B5DBD7" w14:textId="66770622" w:rsidR="00C452D2" w:rsidRPr="001727A8" w:rsidRDefault="00C452D2" w:rsidP="00C452D2">
            <w:pPr>
              <w:rPr>
                <w:rFonts w:ascii="Arial" w:hAnsi="Arial" w:cs="Arial"/>
                <w:sz w:val="14"/>
                <w:szCs w:val="14"/>
              </w:rPr>
            </w:pPr>
            <w:r w:rsidRPr="001727A8">
              <w:rPr>
                <w:rFonts w:ascii="Arial" w:hAnsi="Arial" w:cs="Arial"/>
                <w:sz w:val="14"/>
                <w:szCs w:val="14"/>
              </w:rPr>
              <w:t>Healthy minds</w:t>
            </w:r>
            <w:r w:rsidR="00FF3DFD" w:rsidRPr="001727A8">
              <w:rPr>
                <w:rFonts w:ascii="Arial" w:hAnsi="Arial" w:cs="Arial"/>
                <w:sz w:val="14"/>
                <w:szCs w:val="14"/>
              </w:rPr>
              <w:t xml:space="preserve">; </w:t>
            </w:r>
            <w:r w:rsidR="008E5114" w:rsidRPr="001727A8">
              <w:rPr>
                <w:rFonts w:ascii="Arial" w:hAnsi="Arial" w:cs="Arial"/>
                <w:sz w:val="14"/>
                <w:szCs w:val="14"/>
              </w:rPr>
              <w:t>P4C; Global Neighbours: Climate Change</w:t>
            </w:r>
          </w:p>
        </w:tc>
        <w:tc>
          <w:tcPr>
            <w:tcW w:w="1701" w:type="dxa"/>
            <w:shd w:val="clear" w:color="auto" w:fill="FFFFFF" w:themeFill="background1"/>
          </w:tcPr>
          <w:p w14:paraId="58BF8A17" w14:textId="77777777" w:rsidR="00C452D2" w:rsidRPr="001727A8" w:rsidRDefault="00C452D2" w:rsidP="00C452D2">
            <w:pPr>
              <w:rPr>
                <w:rFonts w:ascii="Arial" w:hAnsi="Arial" w:cs="Arial"/>
                <w:b/>
                <w:sz w:val="14"/>
                <w:szCs w:val="14"/>
                <w:highlight w:val="yellow"/>
              </w:rPr>
            </w:pPr>
            <w:r w:rsidRPr="001727A8">
              <w:rPr>
                <w:rFonts w:ascii="Arial" w:hAnsi="Arial" w:cs="Arial"/>
                <w:b/>
                <w:sz w:val="14"/>
                <w:szCs w:val="14"/>
              </w:rPr>
              <w:t>PSHE</w:t>
            </w:r>
          </w:p>
        </w:tc>
        <w:tc>
          <w:tcPr>
            <w:tcW w:w="3401" w:type="dxa"/>
            <w:shd w:val="clear" w:color="auto" w:fill="FFFFFF" w:themeFill="background1"/>
          </w:tcPr>
          <w:p w14:paraId="47217D08" w14:textId="5AA460A2" w:rsidR="00C452D2" w:rsidRPr="001727A8" w:rsidRDefault="00C452D2" w:rsidP="00C452D2">
            <w:pPr>
              <w:rPr>
                <w:rFonts w:ascii="Arial" w:hAnsi="Arial" w:cs="Arial"/>
                <w:sz w:val="14"/>
                <w:szCs w:val="14"/>
              </w:rPr>
            </w:pPr>
            <w:r w:rsidRPr="001727A8">
              <w:rPr>
                <w:rFonts w:ascii="Arial" w:hAnsi="Arial" w:cs="Arial"/>
                <w:sz w:val="14"/>
                <w:szCs w:val="14"/>
              </w:rPr>
              <w:t>Exam pressure</w:t>
            </w:r>
            <w:r w:rsidR="008E5114" w:rsidRPr="001727A8">
              <w:rPr>
                <w:rFonts w:ascii="Arial" w:hAnsi="Arial" w:cs="Arial"/>
                <w:sz w:val="14"/>
                <w:szCs w:val="14"/>
              </w:rPr>
              <w:t>; P4C; Global Neighbours,</w:t>
            </w:r>
            <w:r w:rsidR="00066E18" w:rsidRPr="001727A8">
              <w:rPr>
                <w:rFonts w:ascii="Arial" w:hAnsi="Arial" w:cs="Arial"/>
                <w:sz w:val="14"/>
                <w:szCs w:val="14"/>
              </w:rPr>
              <w:t xml:space="preserve"> Reaching out</w:t>
            </w:r>
          </w:p>
        </w:tc>
      </w:tr>
      <w:tr w:rsidR="00C452D2" w:rsidRPr="001727A8" w14:paraId="5CAD40BF" w14:textId="77777777" w:rsidTr="77B5691C">
        <w:trPr>
          <w:trHeight w:val="75"/>
        </w:trPr>
        <w:tc>
          <w:tcPr>
            <w:tcW w:w="1588" w:type="dxa"/>
          </w:tcPr>
          <w:p w14:paraId="3BBAC6F3" w14:textId="3BD4E27C" w:rsidR="00C452D2" w:rsidRPr="001727A8" w:rsidRDefault="00C452D2" w:rsidP="00C452D2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1727A8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Art </w:t>
            </w:r>
          </w:p>
          <w:p w14:paraId="5932E27B" w14:textId="042CC990" w:rsidR="00C452D2" w:rsidRPr="001727A8" w:rsidRDefault="00C452D2" w:rsidP="00C452D2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</w:p>
        </w:tc>
        <w:tc>
          <w:tcPr>
            <w:tcW w:w="3517" w:type="dxa"/>
          </w:tcPr>
          <w:p w14:paraId="68A154C7" w14:textId="1BA6006A" w:rsidR="00C452D2" w:rsidRPr="001727A8" w:rsidRDefault="00C452D2" w:rsidP="00C452D2">
            <w:pPr>
              <w:rPr>
                <w:rFonts w:ascii="Arial" w:hAnsi="Arial" w:cs="Arial"/>
                <w:sz w:val="14"/>
                <w:szCs w:val="14"/>
              </w:rPr>
            </w:pPr>
            <w:r w:rsidRPr="001727A8">
              <w:rPr>
                <w:rFonts w:ascii="Arial" w:hAnsi="Arial" w:cs="Arial"/>
                <w:sz w:val="14"/>
                <w:szCs w:val="14"/>
              </w:rPr>
              <w:t xml:space="preserve">Portrait project </w:t>
            </w:r>
            <w:r w:rsidR="00897EB3" w:rsidRPr="001727A8">
              <w:rPr>
                <w:rFonts w:ascii="Arial" w:hAnsi="Arial" w:cs="Arial"/>
                <w:sz w:val="14"/>
                <w:szCs w:val="14"/>
              </w:rPr>
              <w:t xml:space="preserve">– </w:t>
            </w:r>
            <w:r w:rsidR="00CB5BA5">
              <w:rPr>
                <w:rFonts w:ascii="Arial" w:hAnsi="Arial" w:cs="Arial"/>
                <w:sz w:val="14"/>
                <w:szCs w:val="14"/>
              </w:rPr>
              <w:t xml:space="preserve">Paul Gauguin </w:t>
            </w:r>
          </w:p>
          <w:p w14:paraId="10277ACD" w14:textId="5F3796E1" w:rsidR="00C452D2" w:rsidRPr="001727A8" w:rsidRDefault="002758F2" w:rsidP="00C452D2">
            <w:pPr>
              <w:rPr>
                <w:rFonts w:ascii="Arial" w:hAnsi="Arial" w:cs="Arial"/>
                <w:sz w:val="14"/>
                <w:szCs w:val="14"/>
              </w:rPr>
            </w:pPr>
            <w:r w:rsidRPr="001727A8">
              <w:rPr>
                <w:rFonts w:ascii="Arial" w:hAnsi="Arial" w:cs="Arial"/>
                <w:sz w:val="14"/>
                <w:szCs w:val="14"/>
              </w:rPr>
              <w:t>Henry Moore 3D sculpture</w:t>
            </w:r>
          </w:p>
        </w:tc>
        <w:tc>
          <w:tcPr>
            <w:tcW w:w="1620" w:type="dxa"/>
            <w:shd w:val="clear" w:color="auto" w:fill="auto"/>
          </w:tcPr>
          <w:p w14:paraId="559ED673" w14:textId="0BBD6358" w:rsidR="00C452D2" w:rsidRPr="001727A8" w:rsidRDefault="00C452D2" w:rsidP="00C452D2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1727A8">
              <w:rPr>
                <w:rFonts w:ascii="Arial" w:hAnsi="Arial" w:cs="Arial"/>
                <w:b/>
                <w:bCs/>
                <w:sz w:val="14"/>
                <w:szCs w:val="14"/>
              </w:rPr>
              <w:t>DT</w:t>
            </w:r>
          </w:p>
        </w:tc>
        <w:tc>
          <w:tcPr>
            <w:tcW w:w="3482" w:type="dxa"/>
            <w:shd w:val="clear" w:color="auto" w:fill="auto"/>
          </w:tcPr>
          <w:p w14:paraId="4995DAA9" w14:textId="5F88449D" w:rsidR="00C452D2" w:rsidRPr="001727A8" w:rsidRDefault="00C452D2" w:rsidP="00C452D2">
            <w:pPr>
              <w:rPr>
                <w:rFonts w:ascii="Arial" w:hAnsi="Arial" w:cs="Arial"/>
                <w:sz w:val="14"/>
                <w:szCs w:val="14"/>
              </w:rPr>
            </w:pPr>
            <w:r w:rsidRPr="001727A8">
              <w:rPr>
                <w:rFonts w:ascii="Arial" w:hAnsi="Arial" w:cs="Arial"/>
                <w:sz w:val="14"/>
                <w:szCs w:val="14"/>
              </w:rPr>
              <w:t xml:space="preserve">Cooking Mayan dishes </w:t>
            </w:r>
          </w:p>
        </w:tc>
        <w:tc>
          <w:tcPr>
            <w:tcW w:w="1701" w:type="dxa"/>
            <w:shd w:val="clear" w:color="auto" w:fill="auto"/>
          </w:tcPr>
          <w:p w14:paraId="14F259EB" w14:textId="6E66BBB9" w:rsidR="00C452D2" w:rsidRPr="001727A8" w:rsidRDefault="00C452D2" w:rsidP="00C452D2">
            <w:pPr>
              <w:rPr>
                <w:rFonts w:ascii="Calibri" w:hAnsi="Calibri"/>
                <w:b/>
                <w:bCs/>
                <w:sz w:val="14"/>
                <w:szCs w:val="14"/>
              </w:rPr>
            </w:pPr>
            <w:r w:rsidRPr="001727A8">
              <w:rPr>
                <w:rFonts w:ascii="Arial" w:hAnsi="Arial" w:cs="Arial"/>
                <w:b/>
                <w:bCs/>
                <w:sz w:val="14"/>
                <w:szCs w:val="14"/>
              </w:rPr>
              <w:t>Art</w:t>
            </w:r>
          </w:p>
        </w:tc>
        <w:tc>
          <w:tcPr>
            <w:tcW w:w="3401" w:type="dxa"/>
            <w:shd w:val="clear" w:color="auto" w:fill="auto"/>
          </w:tcPr>
          <w:p w14:paraId="30703BA7" w14:textId="6EBBC37B" w:rsidR="00C452D2" w:rsidRPr="001727A8" w:rsidRDefault="00C452D2" w:rsidP="00C452D2">
            <w:pPr>
              <w:rPr>
                <w:rFonts w:ascii="Arial" w:eastAsia="Arial" w:hAnsi="Arial" w:cs="Arial"/>
                <w:color w:val="000000" w:themeColor="text1"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color w:val="000000" w:themeColor="text1"/>
                <w:sz w:val="14"/>
                <w:szCs w:val="14"/>
              </w:rPr>
              <w:t>Pre-Raphaelites including Fanny Eaton</w:t>
            </w:r>
            <w:r w:rsidRPr="001727A8">
              <w:rPr>
                <w:rFonts w:ascii="Arial" w:eastAsia="Arial" w:hAnsi="Arial" w:cs="Arial"/>
                <w:b/>
                <w:bCs/>
                <w:color w:val="000000" w:themeColor="text1"/>
                <w:sz w:val="14"/>
                <w:szCs w:val="14"/>
                <w:u w:val="single"/>
              </w:rPr>
              <w:t xml:space="preserve"> </w:t>
            </w:r>
            <w:r w:rsidRPr="001727A8">
              <w:rPr>
                <w:rFonts w:ascii="Arial" w:eastAsia="Arial" w:hAnsi="Arial" w:cs="Arial"/>
                <w:color w:val="000000" w:themeColor="text1"/>
                <w:sz w:val="14"/>
                <w:szCs w:val="14"/>
              </w:rPr>
              <w:t>(Painting and textiles)</w:t>
            </w:r>
          </w:p>
        </w:tc>
      </w:tr>
      <w:tr w:rsidR="00C452D2" w:rsidRPr="001727A8" w14:paraId="3FA0BF38" w14:textId="77777777" w:rsidTr="77B5691C">
        <w:trPr>
          <w:trHeight w:val="105"/>
        </w:trPr>
        <w:tc>
          <w:tcPr>
            <w:tcW w:w="1588" w:type="dxa"/>
          </w:tcPr>
          <w:p w14:paraId="7D99B95F" w14:textId="77777777" w:rsidR="00C452D2" w:rsidRPr="001727A8" w:rsidRDefault="00C452D2" w:rsidP="00C452D2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1727A8">
              <w:rPr>
                <w:rFonts w:ascii="Arial" w:hAnsi="Arial" w:cs="Arial"/>
                <w:b/>
                <w:sz w:val="14"/>
                <w:szCs w:val="14"/>
              </w:rPr>
              <w:t>Music</w:t>
            </w:r>
          </w:p>
        </w:tc>
        <w:tc>
          <w:tcPr>
            <w:tcW w:w="3517" w:type="dxa"/>
          </w:tcPr>
          <w:p w14:paraId="0D69777D" w14:textId="3DAB275D" w:rsidR="00C452D2" w:rsidRPr="001727A8" w:rsidRDefault="002513C7" w:rsidP="00C452D2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World Unite; </w:t>
            </w:r>
            <w:r w:rsidR="005F2B40" w:rsidRPr="001727A8">
              <w:rPr>
                <w:rFonts w:ascii="Arial" w:hAnsi="Arial" w:cs="Arial"/>
                <w:sz w:val="14"/>
                <w:szCs w:val="14"/>
              </w:rPr>
              <w:t>WW2 songs</w:t>
            </w:r>
            <w:r w:rsidR="00524356" w:rsidRPr="001727A8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1620" w:type="dxa"/>
            <w:shd w:val="clear" w:color="auto" w:fill="auto"/>
          </w:tcPr>
          <w:p w14:paraId="2219A132" w14:textId="77777777" w:rsidR="00C452D2" w:rsidRPr="001727A8" w:rsidRDefault="00C452D2" w:rsidP="00C452D2">
            <w:pPr>
              <w:rPr>
                <w:rFonts w:ascii="Arial" w:hAnsi="Arial" w:cs="Arial"/>
                <w:b/>
                <w:sz w:val="14"/>
                <w:szCs w:val="14"/>
                <w:highlight w:val="yellow"/>
              </w:rPr>
            </w:pPr>
            <w:r w:rsidRPr="001727A8">
              <w:rPr>
                <w:rFonts w:ascii="Arial" w:hAnsi="Arial" w:cs="Arial"/>
                <w:b/>
                <w:sz w:val="14"/>
                <w:szCs w:val="14"/>
              </w:rPr>
              <w:t>Music</w:t>
            </w:r>
          </w:p>
        </w:tc>
        <w:tc>
          <w:tcPr>
            <w:tcW w:w="3482" w:type="dxa"/>
            <w:shd w:val="clear" w:color="auto" w:fill="auto"/>
          </w:tcPr>
          <w:p w14:paraId="4C49CA23" w14:textId="278A190E" w:rsidR="00C452D2" w:rsidRPr="001727A8" w:rsidRDefault="00C843C4" w:rsidP="00C452D2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Growth</w:t>
            </w:r>
          </w:p>
        </w:tc>
        <w:tc>
          <w:tcPr>
            <w:tcW w:w="1701" w:type="dxa"/>
            <w:shd w:val="clear" w:color="auto" w:fill="auto"/>
          </w:tcPr>
          <w:p w14:paraId="45DC8BCA" w14:textId="77777777" w:rsidR="00C452D2" w:rsidRPr="001727A8" w:rsidRDefault="00C452D2" w:rsidP="00C452D2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1727A8">
              <w:rPr>
                <w:rFonts w:ascii="Arial" w:hAnsi="Arial" w:cs="Arial"/>
                <w:b/>
                <w:sz w:val="14"/>
                <w:szCs w:val="14"/>
              </w:rPr>
              <w:t>Music</w:t>
            </w:r>
          </w:p>
        </w:tc>
        <w:tc>
          <w:tcPr>
            <w:tcW w:w="3401" w:type="dxa"/>
            <w:shd w:val="clear" w:color="auto" w:fill="auto"/>
          </w:tcPr>
          <w:p w14:paraId="38EB8D83" w14:textId="2B705D47" w:rsidR="00C452D2" w:rsidRPr="001727A8" w:rsidRDefault="00C843C4" w:rsidP="00C452D2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Class Awards</w:t>
            </w:r>
          </w:p>
        </w:tc>
      </w:tr>
      <w:tr w:rsidR="00C452D2" w:rsidRPr="001727A8" w14:paraId="379E315B" w14:textId="77777777" w:rsidTr="77B5691C">
        <w:trPr>
          <w:trHeight w:val="74"/>
        </w:trPr>
        <w:tc>
          <w:tcPr>
            <w:tcW w:w="1588" w:type="dxa"/>
          </w:tcPr>
          <w:p w14:paraId="14D49F03" w14:textId="77777777" w:rsidR="00C452D2" w:rsidRPr="001727A8" w:rsidRDefault="00C452D2" w:rsidP="00C452D2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1727A8">
              <w:rPr>
                <w:rFonts w:ascii="Arial" w:hAnsi="Arial" w:cs="Arial"/>
                <w:b/>
                <w:sz w:val="14"/>
                <w:szCs w:val="14"/>
              </w:rPr>
              <w:t>French</w:t>
            </w:r>
          </w:p>
        </w:tc>
        <w:tc>
          <w:tcPr>
            <w:tcW w:w="3517" w:type="dxa"/>
          </w:tcPr>
          <w:p w14:paraId="3BE4FD7F" w14:textId="6ECC6C5B" w:rsidR="00C452D2" w:rsidRPr="001727A8" w:rsidRDefault="00C6022B" w:rsidP="00C452D2">
            <w:pPr>
              <w:spacing w:line="259" w:lineRule="auto"/>
              <w:rPr>
                <w:rFonts w:ascii="Arial" w:eastAsia="Calibri" w:hAnsi="Arial" w:cs="Arial"/>
                <w:color w:val="000000" w:themeColor="text1"/>
                <w:sz w:val="14"/>
                <w:szCs w:val="14"/>
              </w:rPr>
            </w:pPr>
            <w:r w:rsidRPr="001727A8">
              <w:rPr>
                <w:rFonts w:ascii="Arial" w:hAnsi="Arial" w:cs="Arial"/>
                <w:sz w:val="14"/>
                <w:szCs w:val="14"/>
              </w:rPr>
              <w:t>Revision of key questions/phrases, My Community (People who help us, hospitals)</w:t>
            </w:r>
          </w:p>
        </w:tc>
        <w:tc>
          <w:tcPr>
            <w:tcW w:w="1620" w:type="dxa"/>
            <w:shd w:val="clear" w:color="auto" w:fill="FFFFFF" w:themeFill="background1"/>
          </w:tcPr>
          <w:p w14:paraId="5ADDCEF2" w14:textId="77777777" w:rsidR="00C452D2" w:rsidRPr="001727A8" w:rsidRDefault="00C452D2" w:rsidP="00C452D2">
            <w:pPr>
              <w:rPr>
                <w:rFonts w:ascii="Arial" w:hAnsi="Arial" w:cs="Arial"/>
                <w:b/>
                <w:sz w:val="14"/>
                <w:szCs w:val="14"/>
                <w:highlight w:val="yellow"/>
              </w:rPr>
            </w:pPr>
            <w:r w:rsidRPr="001727A8">
              <w:rPr>
                <w:rFonts w:ascii="Arial" w:hAnsi="Arial" w:cs="Arial"/>
                <w:b/>
                <w:sz w:val="14"/>
                <w:szCs w:val="14"/>
              </w:rPr>
              <w:t>French</w:t>
            </w:r>
          </w:p>
        </w:tc>
        <w:tc>
          <w:tcPr>
            <w:tcW w:w="3482" w:type="dxa"/>
            <w:shd w:val="clear" w:color="auto" w:fill="FFFFFF" w:themeFill="background1"/>
          </w:tcPr>
          <w:p w14:paraId="0A5903A4" w14:textId="2C5E721E" w:rsidR="001727A8" w:rsidRPr="001727A8" w:rsidRDefault="001727A8" w:rsidP="00C452D2">
            <w:pPr>
              <w:rPr>
                <w:rFonts w:ascii="Arial" w:hAnsi="Arial" w:cs="Arial"/>
                <w:sz w:val="14"/>
                <w:szCs w:val="14"/>
              </w:rPr>
            </w:pPr>
            <w:r w:rsidRPr="001727A8">
              <w:rPr>
                <w:rFonts w:ascii="Arial" w:hAnsi="Arial" w:cs="Arial"/>
                <w:sz w:val="14"/>
                <w:szCs w:val="14"/>
              </w:rPr>
              <w:t>Clothing (recap body parts, use to describe position of clothing), Holidays (future plans)</w:t>
            </w:r>
          </w:p>
        </w:tc>
        <w:tc>
          <w:tcPr>
            <w:tcW w:w="1701" w:type="dxa"/>
            <w:shd w:val="clear" w:color="auto" w:fill="FFFFFF" w:themeFill="background1"/>
          </w:tcPr>
          <w:p w14:paraId="13ED695F" w14:textId="77777777" w:rsidR="00C452D2" w:rsidRPr="001727A8" w:rsidRDefault="00C452D2" w:rsidP="00C452D2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1727A8">
              <w:rPr>
                <w:rFonts w:ascii="Arial" w:hAnsi="Arial" w:cs="Arial"/>
                <w:b/>
                <w:sz w:val="14"/>
                <w:szCs w:val="14"/>
              </w:rPr>
              <w:t>French</w:t>
            </w:r>
          </w:p>
        </w:tc>
        <w:tc>
          <w:tcPr>
            <w:tcW w:w="3401" w:type="dxa"/>
            <w:shd w:val="clear" w:color="auto" w:fill="FFFFFF" w:themeFill="background1"/>
          </w:tcPr>
          <w:p w14:paraId="15F01D3C" w14:textId="6411F7E6" w:rsidR="00C452D2" w:rsidRPr="001727A8" w:rsidRDefault="001727A8" w:rsidP="00C452D2">
            <w:pPr>
              <w:rPr>
                <w:rFonts w:ascii="Arial" w:hAnsi="Arial" w:cs="Arial"/>
                <w:sz w:val="14"/>
                <w:szCs w:val="14"/>
              </w:rPr>
            </w:pPr>
            <w:r w:rsidRPr="001727A8">
              <w:rPr>
                <w:rFonts w:ascii="Arial" w:hAnsi="Arial" w:cs="Arial"/>
                <w:sz w:val="14"/>
                <w:szCs w:val="14"/>
              </w:rPr>
              <w:t>Seasons and Planets, Food (writing a menu, ordering in a restaurant)</w:t>
            </w:r>
          </w:p>
        </w:tc>
      </w:tr>
      <w:tr w:rsidR="00C452D2" w:rsidRPr="001727A8" w14:paraId="329D2D4D" w14:textId="77777777" w:rsidTr="77B5691C">
        <w:trPr>
          <w:trHeight w:val="74"/>
        </w:trPr>
        <w:tc>
          <w:tcPr>
            <w:tcW w:w="1588" w:type="dxa"/>
          </w:tcPr>
          <w:p w14:paraId="4AD8507E" w14:textId="77777777" w:rsidR="00C452D2" w:rsidRPr="001727A8" w:rsidRDefault="00C452D2" w:rsidP="00C452D2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1727A8">
              <w:rPr>
                <w:rFonts w:ascii="Arial" w:hAnsi="Arial" w:cs="Arial"/>
                <w:b/>
                <w:sz w:val="14"/>
                <w:szCs w:val="14"/>
              </w:rPr>
              <w:t>Outdoor Learning</w:t>
            </w:r>
          </w:p>
        </w:tc>
        <w:tc>
          <w:tcPr>
            <w:tcW w:w="3517" w:type="dxa"/>
          </w:tcPr>
          <w:p w14:paraId="6794C2D8" w14:textId="16AEF1D7" w:rsidR="00C452D2" w:rsidRPr="001727A8" w:rsidRDefault="00897EB3" w:rsidP="00C452D2">
            <w:pPr>
              <w:rPr>
                <w:rFonts w:ascii="Arial" w:hAnsi="Arial" w:cs="Arial"/>
                <w:sz w:val="14"/>
                <w:szCs w:val="14"/>
              </w:rPr>
            </w:pPr>
            <w:r w:rsidRPr="001727A8">
              <w:rPr>
                <w:rFonts w:ascii="Arial" w:hAnsi="Arial" w:cs="Arial"/>
                <w:sz w:val="14"/>
                <w:szCs w:val="14"/>
              </w:rPr>
              <w:t>Garden project</w:t>
            </w:r>
          </w:p>
        </w:tc>
        <w:tc>
          <w:tcPr>
            <w:tcW w:w="1620" w:type="dxa"/>
            <w:shd w:val="clear" w:color="auto" w:fill="auto"/>
          </w:tcPr>
          <w:p w14:paraId="5103C6D6" w14:textId="77777777" w:rsidR="00C452D2" w:rsidRPr="001727A8" w:rsidRDefault="00C452D2" w:rsidP="00C452D2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1727A8">
              <w:rPr>
                <w:rFonts w:ascii="Arial" w:hAnsi="Arial" w:cs="Arial"/>
                <w:b/>
                <w:sz w:val="14"/>
                <w:szCs w:val="14"/>
              </w:rPr>
              <w:t>Outdoor Learning</w:t>
            </w:r>
          </w:p>
        </w:tc>
        <w:tc>
          <w:tcPr>
            <w:tcW w:w="3482" w:type="dxa"/>
            <w:shd w:val="clear" w:color="auto" w:fill="auto"/>
          </w:tcPr>
          <w:p w14:paraId="18EFEEF0" w14:textId="76C67C94" w:rsidR="00C452D2" w:rsidRPr="001727A8" w:rsidRDefault="00124BC7" w:rsidP="00C452D2">
            <w:pPr>
              <w:rPr>
                <w:rFonts w:ascii="Arial" w:hAnsi="Arial" w:cs="Arial"/>
                <w:sz w:val="14"/>
                <w:szCs w:val="14"/>
              </w:rPr>
            </w:pPr>
            <w:r w:rsidRPr="001727A8">
              <w:rPr>
                <w:rFonts w:ascii="Arial" w:hAnsi="Arial" w:cs="Arial"/>
                <w:sz w:val="14"/>
                <w:szCs w:val="14"/>
              </w:rPr>
              <w:t>Garden project</w:t>
            </w:r>
          </w:p>
        </w:tc>
        <w:tc>
          <w:tcPr>
            <w:tcW w:w="1701" w:type="dxa"/>
            <w:shd w:val="clear" w:color="auto" w:fill="auto"/>
          </w:tcPr>
          <w:p w14:paraId="47AE35F1" w14:textId="77777777" w:rsidR="00C452D2" w:rsidRPr="001727A8" w:rsidRDefault="00C452D2" w:rsidP="00C452D2">
            <w:pPr>
              <w:rPr>
                <w:rFonts w:ascii="Arial" w:hAnsi="Arial" w:cs="Arial"/>
                <w:sz w:val="14"/>
                <w:szCs w:val="14"/>
              </w:rPr>
            </w:pPr>
            <w:r w:rsidRPr="001727A8">
              <w:rPr>
                <w:rFonts w:ascii="Arial" w:hAnsi="Arial" w:cs="Arial"/>
                <w:b/>
                <w:sz w:val="14"/>
                <w:szCs w:val="14"/>
              </w:rPr>
              <w:t>Outdoor Learning</w:t>
            </w:r>
          </w:p>
        </w:tc>
        <w:tc>
          <w:tcPr>
            <w:tcW w:w="3401" w:type="dxa"/>
            <w:shd w:val="clear" w:color="auto" w:fill="auto"/>
          </w:tcPr>
          <w:p w14:paraId="015846B5" w14:textId="23E29203" w:rsidR="00C452D2" w:rsidRPr="001727A8" w:rsidRDefault="007022AD" w:rsidP="00C452D2">
            <w:pPr>
              <w:rPr>
                <w:rFonts w:ascii="Arial" w:hAnsi="Arial" w:cs="Arial"/>
                <w:sz w:val="14"/>
                <w:szCs w:val="14"/>
              </w:rPr>
            </w:pPr>
            <w:r w:rsidRPr="001727A8">
              <w:rPr>
                <w:rFonts w:ascii="Arial" w:hAnsi="Arial" w:cs="Arial"/>
                <w:sz w:val="14"/>
                <w:szCs w:val="14"/>
              </w:rPr>
              <w:t>Garden project</w:t>
            </w:r>
          </w:p>
        </w:tc>
      </w:tr>
      <w:tr w:rsidR="00C452D2" w:rsidRPr="001727A8" w14:paraId="06CF9887" w14:textId="77777777" w:rsidTr="77B5691C">
        <w:trPr>
          <w:trHeight w:val="74"/>
        </w:trPr>
        <w:tc>
          <w:tcPr>
            <w:tcW w:w="1588" w:type="dxa"/>
          </w:tcPr>
          <w:p w14:paraId="52DFA882" w14:textId="77777777" w:rsidR="00C452D2" w:rsidRPr="001727A8" w:rsidRDefault="00C452D2" w:rsidP="00C452D2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1727A8">
              <w:rPr>
                <w:rFonts w:ascii="Arial" w:hAnsi="Arial" w:cs="Arial"/>
                <w:b/>
                <w:sz w:val="14"/>
                <w:szCs w:val="14"/>
              </w:rPr>
              <w:t>Trips &amp; Events</w:t>
            </w:r>
          </w:p>
        </w:tc>
        <w:tc>
          <w:tcPr>
            <w:tcW w:w="3517" w:type="dxa"/>
          </w:tcPr>
          <w:p w14:paraId="695057C8" w14:textId="2FB42BBC" w:rsidR="00C452D2" w:rsidRPr="001727A8" w:rsidRDefault="00FF3DFD" w:rsidP="00C452D2">
            <w:pPr>
              <w:rPr>
                <w:rFonts w:ascii="Arial" w:hAnsi="Arial" w:cs="Arial"/>
                <w:sz w:val="14"/>
                <w:szCs w:val="14"/>
              </w:rPr>
            </w:pPr>
            <w:r w:rsidRPr="001727A8">
              <w:rPr>
                <w:rFonts w:ascii="Arial" w:hAnsi="Arial" w:cs="Arial"/>
                <w:sz w:val="14"/>
                <w:szCs w:val="14"/>
              </w:rPr>
              <w:t xml:space="preserve">Henry Moore </w:t>
            </w:r>
            <w:r w:rsidR="00897EB3" w:rsidRPr="001727A8">
              <w:rPr>
                <w:rFonts w:ascii="Arial" w:hAnsi="Arial" w:cs="Arial"/>
                <w:sz w:val="14"/>
                <w:szCs w:val="14"/>
              </w:rPr>
              <w:t>Sculpture Gardens</w:t>
            </w:r>
            <w:r w:rsidR="00CB5BA5">
              <w:rPr>
                <w:rFonts w:ascii="Arial" w:hAnsi="Arial" w:cs="Arial"/>
                <w:sz w:val="14"/>
                <w:szCs w:val="14"/>
              </w:rPr>
              <w:t>; YSC Hamlet</w:t>
            </w:r>
          </w:p>
        </w:tc>
        <w:tc>
          <w:tcPr>
            <w:tcW w:w="1620" w:type="dxa"/>
            <w:shd w:val="clear" w:color="auto" w:fill="auto"/>
          </w:tcPr>
          <w:p w14:paraId="4A448001" w14:textId="77777777" w:rsidR="00C452D2" w:rsidRPr="001727A8" w:rsidRDefault="00C452D2" w:rsidP="00C452D2">
            <w:pPr>
              <w:rPr>
                <w:rFonts w:ascii="Arial" w:hAnsi="Arial" w:cs="Arial"/>
                <w:b/>
                <w:sz w:val="14"/>
                <w:szCs w:val="14"/>
                <w:highlight w:val="yellow"/>
              </w:rPr>
            </w:pPr>
            <w:r w:rsidRPr="001727A8">
              <w:rPr>
                <w:rFonts w:ascii="Arial" w:hAnsi="Arial" w:cs="Arial"/>
                <w:b/>
                <w:sz w:val="14"/>
                <w:szCs w:val="14"/>
              </w:rPr>
              <w:t>Trips &amp; Events</w:t>
            </w:r>
          </w:p>
        </w:tc>
        <w:tc>
          <w:tcPr>
            <w:tcW w:w="3482" w:type="dxa"/>
            <w:shd w:val="clear" w:color="auto" w:fill="auto"/>
          </w:tcPr>
          <w:p w14:paraId="40EF72DE" w14:textId="7069CA6C" w:rsidR="00C452D2" w:rsidRPr="001727A8" w:rsidRDefault="00CB5BA5" w:rsidP="00C452D2">
            <w:pPr>
              <w:rPr>
                <w:rFonts w:ascii="Arial" w:hAnsi="Arial" w:cs="Arial"/>
                <w:b/>
                <w:sz w:val="14"/>
                <w:szCs w:val="14"/>
              </w:rPr>
            </w:pPr>
            <w:r>
              <w:rPr>
                <w:rFonts w:ascii="Arial" w:hAnsi="Arial" w:cs="Arial"/>
                <w:b/>
                <w:sz w:val="14"/>
                <w:szCs w:val="14"/>
              </w:rPr>
              <w:t>British Museum??</w:t>
            </w:r>
          </w:p>
        </w:tc>
        <w:tc>
          <w:tcPr>
            <w:tcW w:w="1701" w:type="dxa"/>
            <w:shd w:val="clear" w:color="auto" w:fill="auto"/>
          </w:tcPr>
          <w:p w14:paraId="3D167395" w14:textId="77777777" w:rsidR="00C452D2" w:rsidRPr="001727A8" w:rsidRDefault="00C452D2" w:rsidP="00C452D2">
            <w:pPr>
              <w:rPr>
                <w:rFonts w:ascii="Arial" w:hAnsi="Arial" w:cs="Arial"/>
                <w:b/>
                <w:sz w:val="14"/>
                <w:szCs w:val="14"/>
                <w:highlight w:val="yellow"/>
              </w:rPr>
            </w:pPr>
            <w:r w:rsidRPr="001727A8">
              <w:rPr>
                <w:rFonts w:ascii="Arial" w:hAnsi="Arial" w:cs="Arial"/>
                <w:b/>
                <w:sz w:val="14"/>
                <w:szCs w:val="14"/>
              </w:rPr>
              <w:t>Trips &amp; Events</w:t>
            </w:r>
          </w:p>
        </w:tc>
        <w:tc>
          <w:tcPr>
            <w:tcW w:w="3401" w:type="dxa"/>
            <w:shd w:val="clear" w:color="auto" w:fill="auto"/>
          </w:tcPr>
          <w:p w14:paraId="215CF92B" w14:textId="6279D3CE" w:rsidR="00C452D2" w:rsidRPr="001727A8" w:rsidRDefault="00646A9F" w:rsidP="00C452D2">
            <w:pPr>
              <w:rPr>
                <w:rFonts w:ascii="Arial" w:hAnsi="Arial" w:cs="Arial"/>
                <w:sz w:val="14"/>
                <w:szCs w:val="14"/>
              </w:rPr>
            </w:pPr>
            <w:r w:rsidRPr="001727A8">
              <w:rPr>
                <w:rFonts w:ascii="Arial" w:hAnsi="Arial" w:cs="Arial"/>
                <w:sz w:val="14"/>
                <w:szCs w:val="14"/>
              </w:rPr>
              <w:t>Post SATs picnic</w:t>
            </w:r>
            <w:r w:rsidR="00066E18" w:rsidRPr="001727A8">
              <w:rPr>
                <w:rFonts w:ascii="Arial" w:hAnsi="Arial" w:cs="Arial"/>
                <w:sz w:val="14"/>
                <w:szCs w:val="14"/>
              </w:rPr>
              <w:t xml:space="preserve">, </w:t>
            </w:r>
            <w:r w:rsidR="00546AD9">
              <w:rPr>
                <w:rFonts w:ascii="Arial" w:hAnsi="Arial" w:cs="Arial"/>
                <w:sz w:val="14"/>
                <w:szCs w:val="14"/>
              </w:rPr>
              <w:t>Legacy Enterprise project</w:t>
            </w:r>
          </w:p>
        </w:tc>
      </w:tr>
      <w:tr w:rsidR="00C452D2" w:rsidRPr="001727A8" w14:paraId="5EBC5912" w14:textId="77777777" w:rsidTr="77B5691C">
        <w:trPr>
          <w:trHeight w:val="74"/>
        </w:trPr>
        <w:tc>
          <w:tcPr>
            <w:tcW w:w="1588" w:type="dxa"/>
          </w:tcPr>
          <w:p w14:paraId="651B2578" w14:textId="77777777" w:rsidR="00C452D2" w:rsidRPr="001727A8" w:rsidRDefault="00C452D2" w:rsidP="00C452D2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1727A8">
              <w:rPr>
                <w:rFonts w:ascii="Arial" w:hAnsi="Arial" w:cs="Arial"/>
                <w:b/>
                <w:sz w:val="14"/>
                <w:szCs w:val="14"/>
              </w:rPr>
              <w:t xml:space="preserve">Church Service </w:t>
            </w:r>
          </w:p>
        </w:tc>
        <w:tc>
          <w:tcPr>
            <w:tcW w:w="3517" w:type="dxa"/>
          </w:tcPr>
          <w:p w14:paraId="5D794FCC" w14:textId="77777777" w:rsidR="00C452D2" w:rsidRPr="001727A8" w:rsidRDefault="00C452D2" w:rsidP="00C452D2">
            <w:pPr>
              <w:rPr>
                <w:rFonts w:ascii="Arial" w:hAnsi="Arial" w:cs="Arial"/>
                <w:sz w:val="14"/>
                <w:szCs w:val="14"/>
              </w:rPr>
            </w:pPr>
            <w:r w:rsidRPr="001727A8">
              <w:rPr>
                <w:rFonts w:ascii="Arial" w:hAnsi="Arial" w:cs="Arial"/>
                <w:sz w:val="14"/>
                <w:szCs w:val="14"/>
              </w:rPr>
              <w:t>School Blessing and Harvest Festival</w:t>
            </w:r>
          </w:p>
        </w:tc>
        <w:tc>
          <w:tcPr>
            <w:tcW w:w="1620" w:type="dxa"/>
            <w:shd w:val="clear" w:color="auto" w:fill="auto"/>
          </w:tcPr>
          <w:p w14:paraId="11F731D5" w14:textId="77777777" w:rsidR="00C452D2" w:rsidRPr="001727A8" w:rsidRDefault="00C452D2" w:rsidP="00C452D2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1727A8">
              <w:rPr>
                <w:rFonts w:ascii="Arial" w:hAnsi="Arial" w:cs="Arial"/>
                <w:b/>
                <w:sz w:val="14"/>
                <w:szCs w:val="14"/>
              </w:rPr>
              <w:t xml:space="preserve">Church Service </w:t>
            </w:r>
          </w:p>
        </w:tc>
        <w:tc>
          <w:tcPr>
            <w:tcW w:w="3482" w:type="dxa"/>
            <w:shd w:val="clear" w:color="auto" w:fill="auto"/>
          </w:tcPr>
          <w:p w14:paraId="533F815C" w14:textId="77777777" w:rsidR="00C452D2" w:rsidRPr="001727A8" w:rsidRDefault="00C452D2" w:rsidP="00C452D2">
            <w:pPr>
              <w:rPr>
                <w:rFonts w:ascii="Arial" w:hAnsi="Arial" w:cs="Arial"/>
                <w:sz w:val="14"/>
                <w:szCs w:val="14"/>
              </w:rPr>
            </w:pPr>
            <w:r w:rsidRPr="001727A8">
              <w:rPr>
                <w:rFonts w:ascii="Arial" w:hAnsi="Arial" w:cs="Arial"/>
                <w:sz w:val="14"/>
                <w:szCs w:val="14"/>
              </w:rPr>
              <w:t>Epiphany</w:t>
            </w:r>
          </w:p>
        </w:tc>
        <w:tc>
          <w:tcPr>
            <w:tcW w:w="1701" w:type="dxa"/>
            <w:shd w:val="clear" w:color="auto" w:fill="auto"/>
          </w:tcPr>
          <w:p w14:paraId="46527D1D" w14:textId="77777777" w:rsidR="00C452D2" w:rsidRPr="001727A8" w:rsidRDefault="00C452D2" w:rsidP="00C452D2">
            <w:pPr>
              <w:rPr>
                <w:rFonts w:ascii="Arial" w:hAnsi="Arial" w:cs="Arial"/>
                <w:sz w:val="14"/>
                <w:szCs w:val="14"/>
              </w:rPr>
            </w:pPr>
            <w:r w:rsidRPr="001727A8">
              <w:rPr>
                <w:rFonts w:ascii="Arial" w:hAnsi="Arial" w:cs="Arial"/>
                <w:b/>
                <w:sz w:val="14"/>
                <w:szCs w:val="14"/>
              </w:rPr>
              <w:t xml:space="preserve">Church Service </w:t>
            </w:r>
          </w:p>
        </w:tc>
        <w:tc>
          <w:tcPr>
            <w:tcW w:w="3401" w:type="dxa"/>
            <w:shd w:val="clear" w:color="auto" w:fill="auto"/>
          </w:tcPr>
          <w:p w14:paraId="6596A171" w14:textId="77777777" w:rsidR="00C452D2" w:rsidRPr="001727A8" w:rsidRDefault="00C452D2" w:rsidP="00C452D2">
            <w:pPr>
              <w:rPr>
                <w:rFonts w:ascii="Arial" w:hAnsi="Arial" w:cs="Arial"/>
                <w:sz w:val="14"/>
                <w:szCs w:val="14"/>
              </w:rPr>
            </w:pPr>
            <w:r w:rsidRPr="001727A8">
              <w:rPr>
                <w:rFonts w:ascii="Arial" w:hAnsi="Arial" w:cs="Arial"/>
                <w:sz w:val="14"/>
                <w:szCs w:val="14"/>
              </w:rPr>
              <w:t xml:space="preserve">Pentecost </w:t>
            </w:r>
          </w:p>
        </w:tc>
      </w:tr>
      <w:tr w:rsidR="00C452D2" w:rsidRPr="001727A8" w14:paraId="454108CB" w14:textId="77777777" w:rsidTr="77B5691C">
        <w:trPr>
          <w:trHeight w:val="103"/>
        </w:trPr>
        <w:tc>
          <w:tcPr>
            <w:tcW w:w="1588" w:type="dxa"/>
          </w:tcPr>
          <w:p w14:paraId="7AB1EC64" w14:textId="77777777" w:rsidR="00C452D2" w:rsidRPr="001727A8" w:rsidRDefault="00C452D2" w:rsidP="00C452D2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1727A8">
              <w:rPr>
                <w:rFonts w:ascii="Arial" w:hAnsi="Arial" w:cs="Arial"/>
                <w:b/>
                <w:sz w:val="14"/>
                <w:szCs w:val="14"/>
              </w:rPr>
              <w:t>Focus Week</w:t>
            </w:r>
          </w:p>
        </w:tc>
        <w:tc>
          <w:tcPr>
            <w:tcW w:w="3517" w:type="dxa"/>
          </w:tcPr>
          <w:p w14:paraId="16C6A4E7" w14:textId="77777777" w:rsidR="00C452D2" w:rsidRPr="001727A8" w:rsidRDefault="00C452D2" w:rsidP="00C452D2">
            <w:pPr>
              <w:rPr>
                <w:rFonts w:ascii="Arial" w:hAnsi="Arial" w:cs="Arial"/>
                <w:sz w:val="14"/>
                <w:szCs w:val="14"/>
              </w:rPr>
            </w:pPr>
            <w:r w:rsidRPr="001727A8">
              <w:rPr>
                <w:rFonts w:ascii="Arial" w:hAnsi="Arial" w:cs="Arial"/>
                <w:sz w:val="14"/>
                <w:szCs w:val="14"/>
              </w:rPr>
              <w:t xml:space="preserve">Multicultural Week / Black History </w:t>
            </w:r>
          </w:p>
        </w:tc>
        <w:tc>
          <w:tcPr>
            <w:tcW w:w="1620" w:type="dxa"/>
            <w:shd w:val="clear" w:color="auto" w:fill="auto"/>
          </w:tcPr>
          <w:p w14:paraId="5DB0ED09" w14:textId="77777777" w:rsidR="00C452D2" w:rsidRPr="001727A8" w:rsidRDefault="00C452D2" w:rsidP="00C452D2">
            <w:pPr>
              <w:rPr>
                <w:rFonts w:ascii="Arial" w:hAnsi="Arial" w:cs="Arial"/>
                <w:sz w:val="14"/>
                <w:szCs w:val="14"/>
              </w:rPr>
            </w:pPr>
            <w:r w:rsidRPr="001727A8">
              <w:rPr>
                <w:rFonts w:ascii="Arial" w:hAnsi="Arial" w:cs="Arial"/>
                <w:b/>
                <w:sz w:val="14"/>
                <w:szCs w:val="14"/>
              </w:rPr>
              <w:t>Focus Week</w:t>
            </w:r>
          </w:p>
        </w:tc>
        <w:tc>
          <w:tcPr>
            <w:tcW w:w="3482" w:type="dxa"/>
            <w:shd w:val="clear" w:color="auto" w:fill="auto"/>
          </w:tcPr>
          <w:p w14:paraId="6782582B" w14:textId="77777777" w:rsidR="00C452D2" w:rsidRPr="001727A8" w:rsidRDefault="00C452D2" w:rsidP="00C452D2">
            <w:pPr>
              <w:rPr>
                <w:rFonts w:ascii="Arial" w:hAnsi="Arial" w:cs="Arial"/>
                <w:sz w:val="14"/>
                <w:szCs w:val="14"/>
              </w:rPr>
            </w:pPr>
            <w:r w:rsidRPr="001727A8">
              <w:rPr>
                <w:rFonts w:ascii="Arial" w:hAnsi="Arial" w:cs="Arial"/>
                <w:sz w:val="14"/>
                <w:szCs w:val="14"/>
              </w:rPr>
              <w:t>Mental Health &amp; Wellbeing Week</w:t>
            </w:r>
          </w:p>
        </w:tc>
        <w:tc>
          <w:tcPr>
            <w:tcW w:w="1701" w:type="dxa"/>
            <w:shd w:val="clear" w:color="auto" w:fill="auto"/>
          </w:tcPr>
          <w:p w14:paraId="0E7D6B07" w14:textId="77777777" w:rsidR="00C452D2" w:rsidRPr="001727A8" w:rsidRDefault="00C452D2" w:rsidP="00C452D2">
            <w:pPr>
              <w:rPr>
                <w:rFonts w:ascii="Arial" w:hAnsi="Arial" w:cs="Arial"/>
                <w:sz w:val="14"/>
                <w:szCs w:val="14"/>
              </w:rPr>
            </w:pPr>
            <w:r w:rsidRPr="001727A8">
              <w:rPr>
                <w:rFonts w:ascii="Arial" w:hAnsi="Arial" w:cs="Arial"/>
                <w:b/>
                <w:sz w:val="14"/>
                <w:szCs w:val="14"/>
              </w:rPr>
              <w:t>Focus Week</w:t>
            </w:r>
          </w:p>
        </w:tc>
        <w:tc>
          <w:tcPr>
            <w:tcW w:w="3401" w:type="dxa"/>
            <w:shd w:val="clear" w:color="auto" w:fill="auto"/>
          </w:tcPr>
          <w:p w14:paraId="7C7F9340" w14:textId="77777777" w:rsidR="00C452D2" w:rsidRPr="001727A8" w:rsidRDefault="00C452D2" w:rsidP="00C452D2">
            <w:pPr>
              <w:rPr>
                <w:rFonts w:ascii="Arial" w:hAnsi="Arial" w:cs="Arial"/>
                <w:sz w:val="14"/>
                <w:szCs w:val="14"/>
              </w:rPr>
            </w:pPr>
            <w:r w:rsidRPr="001727A8">
              <w:rPr>
                <w:rFonts w:ascii="Arial" w:hAnsi="Arial" w:cs="Arial"/>
                <w:sz w:val="14"/>
                <w:szCs w:val="14"/>
              </w:rPr>
              <w:t>Science Focus Week</w:t>
            </w:r>
          </w:p>
        </w:tc>
      </w:tr>
      <w:tr w:rsidR="00C452D2" w:rsidRPr="001727A8" w14:paraId="4F452086" w14:textId="77777777" w:rsidTr="77B5691C">
        <w:trPr>
          <w:trHeight w:val="227"/>
        </w:trPr>
        <w:tc>
          <w:tcPr>
            <w:tcW w:w="5105" w:type="dxa"/>
            <w:gridSpan w:val="2"/>
            <w:shd w:val="clear" w:color="auto" w:fill="ECE641"/>
            <w:vAlign w:val="center"/>
          </w:tcPr>
          <w:p w14:paraId="6AFB280A" w14:textId="56699D6D" w:rsidR="00C452D2" w:rsidRPr="001727A8" w:rsidRDefault="00C452D2" w:rsidP="00C452D2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727A8">
              <w:rPr>
                <w:rFonts w:ascii="Arial" w:hAnsi="Arial" w:cs="Arial"/>
                <w:b/>
                <w:sz w:val="14"/>
                <w:szCs w:val="14"/>
              </w:rPr>
              <w:t>Autumn 2 – I am Respectful</w:t>
            </w:r>
            <w:r w:rsidR="00CE0843">
              <w:rPr>
                <w:rFonts w:ascii="Arial" w:hAnsi="Arial" w:cs="Arial"/>
                <w:b/>
                <w:sz w:val="14"/>
                <w:szCs w:val="14"/>
              </w:rPr>
              <w:t xml:space="preserve">   (7 weeks)</w:t>
            </w:r>
          </w:p>
        </w:tc>
        <w:tc>
          <w:tcPr>
            <w:tcW w:w="5102" w:type="dxa"/>
            <w:gridSpan w:val="2"/>
            <w:shd w:val="clear" w:color="auto" w:fill="3F7D3B"/>
            <w:vAlign w:val="center"/>
          </w:tcPr>
          <w:p w14:paraId="403BEEBC" w14:textId="011A2900" w:rsidR="00C452D2" w:rsidRPr="001727A8" w:rsidRDefault="00C452D2" w:rsidP="00C452D2">
            <w:pPr>
              <w:spacing w:line="276" w:lineRule="auto"/>
              <w:jc w:val="center"/>
              <w:rPr>
                <w:rFonts w:ascii="Arial" w:hAnsi="Arial" w:cs="Arial"/>
                <w:b/>
                <w:color w:val="FFFFFF" w:themeColor="background1"/>
                <w:sz w:val="14"/>
                <w:szCs w:val="14"/>
              </w:rPr>
            </w:pPr>
            <w:r w:rsidRPr="001727A8">
              <w:rPr>
                <w:rFonts w:ascii="Arial" w:hAnsi="Arial" w:cs="Arial"/>
                <w:b/>
                <w:color w:val="FFFFFF" w:themeColor="background1"/>
                <w:sz w:val="14"/>
                <w:szCs w:val="14"/>
              </w:rPr>
              <w:t xml:space="preserve">Spring 2 – </w:t>
            </w:r>
            <w:r w:rsidR="005F2B40" w:rsidRPr="001727A8">
              <w:rPr>
                <w:rFonts w:ascii="Arial" w:hAnsi="Arial" w:cs="Arial"/>
                <w:b/>
                <w:color w:val="FFFFFF" w:themeColor="background1"/>
                <w:sz w:val="14"/>
                <w:szCs w:val="14"/>
              </w:rPr>
              <w:t>I am Refle</w:t>
            </w:r>
            <w:r w:rsidRPr="001727A8">
              <w:rPr>
                <w:rFonts w:ascii="Arial" w:hAnsi="Arial" w:cs="Arial"/>
                <w:b/>
                <w:color w:val="FFFFFF" w:themeColor="background1"/>
                <w:sz w:val="14"/>
                <w:szCs w:val="14"/>
              </w:rPr>
              <w:t>ctive</w:t>
            </w:r>
            <w:r w:rsidR="00CE0843">
              <w:rPr>
                <w:rFonts w:ascii="Arial" w:hAnsi="Arial" w:cs="Arial"/>
                <w:b/>
                <w:color w:val="FFFFFF" w:themeColor="background1"/>
                <w:sz w:val="14"/>
                <w:szCs w:val="14"/>
              </w:rPr>
              <w:t xml:space="preserve">     (5 weeks)</w:t>
            </w:r>
          </w:p>
        </w:tc>
        <w:tc>
          <w:tcPr>
            <w:tcW w:w="5102" w:type="dxa"/>
            <w:gridSpan w:val="2"/>
            <w:shd w:val="clear" w:color="auto" w:fill="ECE641"/>
            <w:vAlign w:val="center"/>
          </w:tcPr>
          <w:p w14:paraId="564279BD" w14:textId="79BFCD09" w:rsidR="00C452D2" w:rsidRPr="001727A8" w:rsidRDefault="00C452D2" w:rsidP="00C452D2">
            <w:pPr>
              <w:spacing w:line="276" w:lineRule="auto"/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1727A8">
              <w:rPr>
                <w:rFonts w:ascii="Arial" w:hAnsi="Arial" w:cs="Arial"/>
                <w:b/>
                <w:sz w:val="14"/>
                <w:szCs w:val="14"/>
              </w:rPr>
              <w:t>Summer 2 – I am Resilient</w:t>
            </w:r>
            <w:r w:rsidR="00546AD9">
              <w:rPr>
                <w:rFonts w:ascii="Arial" w:hAnsi="Arial" w:cs="Arial"/>
                <w:b/>
                <w:sz w:val="14"/>
                <w:szCs w:val="14"/>
              </w:rPr>
              <w:t xml:space="preserve">    (7 weeks)</w:t>
            </w:r>
          </w:p>
        </w:tc>
      </w:tr>
      <w:tr w:rsidR="00C452D2" w:rsidRPr="001727A8" w14:paraId="5E97A156" w14:textId="77777777" w:rsidTr="77B5691C">
        <w:trPr>
          <w:trHeight w:val="225"/>
        </w:trPr>
        <w:tc>
          <w:tcPr>
            <w:tcW w:w="1588" w:type="dxa"/>
            <w:shd w:val="clear" w:color="auto" w:fill="auto"/>
          </w:tcPr>
          <w:p w14:paraId="29FD9EDB" w14:textId="77777777" w:rsidR="00C452D2" w:rsidRPr="001727A8" w:rsidRDefault="00C452D2" w:rsidP="00C452D2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1727A8">
              <w:rPr>
                <w:rFonts w:ascii="Arial" w:hAnsi="Arial" w:cs="Arial"/>
                <w:b/>
                <w:sz w:val="14"/>
                <w:szCs w:val="14"/>
              </w:rPr>
              <w:t>Topic</w:t>
            </w:r>
          </w:p>
        </w:tc>
        <w:tc>
          <w:tcPr>
            <w:tcW w:w="3517" w:type="dxa"/>
            <w:shd w:val="clear" w:color="auto" w:fill="auto"/>
          </w:tcPr>
          <w:p w14:paraId="01C3F9CD" w14:textId="7669259E" w:rsidR="00C452D2" w:rsidRPr="001727A8" w:rsidRDefault="00C452D2" w:rsidP="00C452D2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1727A8">
              <w:rPr>
                <w:rFonts w:ascii="Arial" w:hAnsi="Arial" w:cs="Arial"/>
                <w:b/>
                <w:bCs/>
                <w:sz w:val="14"/>
                <w:szCs w:val="14"/>
              </w:rPr>
              <w:t>What a wonderful world</w:t>
            </w:r>
            <w:r w:rsidR="00DC4639" w:rsidRPr="001727A8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(</w:t>
            </w:r>
            <w:r w:rsidRPr="001727A8">
              <w:rPr>
                <w:rFonts w:ascii="Arial" w:hAnsi="Arial" w:cs="Arial"/>
                <w:b/>
                <w:bCs/>
                <w:sz w:val="14"/>
                <w:szCs w:val="14"/>
              </w:rPr>
              <w:t>Rivers</w:t>
            </w:r>
            <w:r w:rsidR="411191A4" w:rsidRPr="001727A8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and Rainforests</w:t>
            </w:r>
            <w:r w:rsidR="00DC4639" w:rsidRPr="001727A8">
              <w:rPr>
                <w:rFonts w:ascii="Arial" w:hAnsi="Arial" w:cs="Arial"/>
                <w:b/>
                <w:bCs/>
                <w:sz w:val="14"/>
                <w:szCs w:val="14"/>
              </w:rPr>
              <w:t>)</w:t>
            </w:r>
            <w:r w:rsidRPr="001727A8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1620" w:type="dxa"/>
            <w:shd w:val="clear" w:color="auto" w:fill="auto"/>
          </w:tcPr>
          <w:p w14:paraId="5652D077" w14:textId="77777777" w:rsidR="00C452D2" w:rsidRPr="001727A8" w:rsidRDefault="00C452D2" w:rsidP="00C452D2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1727A8">
              <w:rPr>
                <w:rFonts w:ascii="Arial" w:hAnsi="Arial" w:cs="Arial"/>
                <w:b/>
                <w:sz w:val="14"/>
                <w:szCs w:val="14"/>
              </w:rPr>
              <w:t>Topic</w:t>
            </w:r>
          </w:p>
        </w:tc>
        <w:tc>
          <w:tcPr>
            <w:tcW w:w="3482" w:type="dxa"/>
            <w:shd w:val="clear" w:color="auto" w:fill="auto"/>
          </w:tcPr>
          <w:p w14:paraId="42143867" w14:textId="5AC5C09E" w:rsidR="00C452D2" w:rsidRPr="001727A8" w:rsidRDefault="00C452D2" w:rsidP="00C452D2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1727A8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Journey to </w:t>
            </w:r>
            <w:proofErr w:type="spellStart"/>
            <w:r w:rsidRPr="001727A8">
              <w:rPr>
                <w:rFonts w:ascii="Arial" w:hAnsi="Arial" w:cs="Arial"/>
                <w:b/>
                <w:bCs/>
                <w:sz w:val="14"/>
                <w:szCs w:val="14"/>
              </w:rPr>
              <w:t>Jo’burg</w:t>
            </w:r>
            <w:proofErr w:type="spellEnd"/>
            <w:r w:rsidRPr="001727A8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14:paraId="1CC4A9BA" w14:textId="77777777" w:rsidR="00C452D2" w:rsidRPr="001727A8" w:rsidRDefault="00C452D2" w:rsidP="00C452D2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1727A8">
              <w:rPr>
                <w:rFonts w:ascii="Arial" w:hAnsi="Arial" w:cs="Arial"/>
                <w:b/>
                <w:sz w:val="14"/>
                <w:szCs w:val="14"/>
              </w:rPr>
              <w:t xml:space="preserve">Topic </w:t>
            </w:r>
          </w:p>
        </w:tc>
        <w:tc>
          <w:tcPr>
            <w:tcW w:w="3401" w:type="dxa"/>
            <w:shd w:val="clear" w:color="auto" w:fill="auto"/>
          </w:tcPr>
          <w:p w14:paraId="3FB00409" w14:textId="57059036" w:rsidR="00C452D2" w:rsidRPr="001727A8" w:rsidRDefault="00DC4639" w:rsidP="00C452D2">
            <w:pPr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1727A8">
              <w:rPr>
                <w:rFonts w:ascii="Arial" w:hAnsi="Arial" w:cs="Arial"/>
                <w:b/>
                <w:bCs/>
                <w:sz w:val="14"/>
                <w:szCs w:val="14"/>
              </w:rPr>
              <w:t>Local Geography Fieldwork</w:t>
            </w:r>
          </w:p>
        </w:tc>
      </w:tr>
      <w:tr w:rsidR="00C452D2" w:rsidRPr="001727A8" w14:paraId="717F3924" w14:textId="77777777" w:rsidTr="77B5691C">
        <w:trPr>
          <w:trHeight w:val="511"/>
        </w:trPr>
        <w:tc>
          <w:tcPr>
            <w:tcW w:w="5105" w:type="dxa"/>
            <w:gridSpan w:val="2"/>
            <w:shd w:val="clear" w:color="auto" w:fill="auto"/>
          </w:tcPr>
          <w:p w14:paraId="7A1558CC" w14:textId="676B870A" w:rsidR="00C452D2" w:rsidRPr="001727A8" w:rsidRDefault="00C452D2" w:rsidP="00C452D2">
            <w:pPr>
              <w:rPr>
                <w:rFonts w:ascii="Arial" w:hAnsi="Arial" w:cs="Arial"/>
                <w:i/>
                <w:iCs/>
                <w:sz w:val="14"/>
                <w:szCs w:val="14"/>
              </w:rPr>
            </w:pPr>
            <w:r w:rsidRPr="001727A8">
              <w:rPr>
                <w:rFonts w:ascii="Arial" w:hAnsi="Arial" w:cs="Arial"/>
                <w:i/>
                <w:iCs/>
                <w:sz w:val="14"/>
                <w:szCs w:val="14"/>
              </w:rPr>
              <w:t xml:space="preserve"> This Geography and DT unit looks at the key aspects of rivers and rainforests and the effect on human and physical geography </w:t>
            </w:r>
          </w:p>
        </w:tc>
        <w:tc>
          <w:tcPr>
            <w:tcW w:w="5102" w:type="dxa"/>
            <w:gridSpan w:val="2"/>
            <w:shd w:val="clear" w:color="auto" w:fill="auto"/>
          </w:tcPr>
          <w:p w14:paraId="1FFC9448" w14:textId="29BC80B2" w:rsidR="00C452D2" w:rsidRPr="001727A8" w:rsidRDefault="00C452D2" w:rsidP="00C452D2">
            <w:pPr>
              <w:rPr>
                <w:rFonts w:ascii="Calibri" w:hAnsi="Calibri"/>
                <w:i/>
                <w:iCs/>
                <w:sz w:val="14"/>
                <w:szCs w:val="14"/>
              </w:rPr>
            </w:pPr>
            <w:r w:rsidRPr="001727A8">
              <w:rPr>
                <w:rFonts w:ascii="Arial" w:hAnsi="Arial" w:cs="Arial"/>
                <w:i/>
                <w:iCs/>
                <w:sz w:val="14"/>
                <w:szCs w:val="14"/>
              </w:rPr>
              <w:t>This Geography and Art unit compares a region in the UK to South Africa and Johannesburg, understanding some of the reasons for these similarities and differences.</w:t>
            </w:r>
          </w:p>
        </w:tc>
        <w:tc>
          <w:tcPr>
            <w:tcW w:w="5102" w:type="dxa"/>
            <w:gridSpan w:val="2"/>
            <w:shd w:val="clear" w:color="auto" w:fill="auto"/>
          </w:tcPr>
          <w:p w14:paraId="37D13F89" w14:textId="11B1486A" w:rsidR="00C452D2" w:rsidRPr="001727A8" w:rsidRDefault="00C452D2" w:rsidP="00C452D2">
            <w:pPr>
              <w:rPr>
                <w:rFonts w:ascii="Arial" w:hAnsi="Arial" w:cs="Arial"/>
                <w:i/>
                <w:iCs/>
                <w:sz w:val="14"/>
                <w:szCs w:val="14"/>
              </w:rPr>
            </w:pPr>
            <w:r w:rsidRPr="001727A8">
              <w:rPr>
                <w:rFonts w:ascii="Arial" w:hAnsi="Arial" w:cs="Arial"/>
                <w:i/>
                <w:iCs/>
                <w:sz w:val="14"/>
                <w:szCs w:val="14"/>
              </w:rPr>
              <w:t>This Geography and DT unit looks at the key aspects of Mountains and the distribution of natural resources focusing on energy and minerals.</w:t>
            </w:r>
          </w:p>
        </w:tc>
      </w:tr>
      <w:tr w:rsidR="00C452D2" w:rsidRPr="001727A8" w14:paraId="259A9B9E" w14:textId="77777777" w:rsidTr="77B5691C">
        <w:trPr>
          <w:trHeight w:val="300"/>
        </w:trPr>
        <w:tc>
          <w:tcPr>
            <w:tcW w:w="1588" w:type="dxa"/>
            <w:shd w:val="clear" w:color="auto" w:fill="FFFFFF" w:themeFill="background1"/>
          </w:tcPr>
          <w:p w14:paraId="38C01A22" w14:textId="77777777" w:rsidR="00C452D2" w:rsidRPr="001727A8" w:rsidRDefault="00C452D2" w:rsidP="00C452D2">
            <w:pP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Literacy </w:t>
            </w:r>
          </w:p>
        </w:tc>
        <w:tc>
          <w:tcPr>
            <w:tcW w:w="3517" w:type="dxa"/>
            <w:shd w:val="clear" w:color="auto" w:fill="FFFFFF" w:themeFill="background1"/>
          </w:tcPr>
          <w:p w14:paraId="1843B8BE" w14:textId="2D6A8A08" w:rsidR="00CB5BA5" w:rsidRDefault="00CB5BA5" w:rsidP="00C452D2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Macbeth – oracy / debate / b</w:t>
            </w:r>
            <w:r w:rsidR="00E94E82">
              <w:rPr>
                <w:rFonts w:ascii="Arial" w:eastAsia="Arial" w:hAnsi="Arial" w:cs="Arial"/>
                <w:sz w:val="14"/>
                <w:szCs w:val="14"/>
              </w:rPr>
              <w:t>iased</w:t>
            </w:r>
            <w:r>
              <w:rPr>
                <w:rFonts w:ascii="Arial" w:eastAsia="Arial" w:hAnsi="Arial" w:cs="Arial"/>
                <w:sz w:val="14"/>
                <w:szCs w:val="14"/>
              </w:rPr>
              <w:t xml:space="preserve"> argument?</w:t>
            </w:r>
          </w:p>
          <w:p w14:paraId="3CB74E2A" w14:textId="2DFE8511" w:rsidR="00C452D2" w:rsidRPr="001727A8" w:rsidRDefault="00E6744C" w:rsidP="00C452D2">
            <w:pPr>
              <w:rPr>
                <w:rFonts w:ascii="Arial" w:eastAsia="Arial" w:hAnsi="Arial" w:cs="Arial"/>
                <w:sz w:val="14"/>
                <w:szCs w:val="14"/>
              </w:rPr>
            </w:pPr>
            <w:proofErr w:type="spellStart"/>
            <w:r w:rsidRPr="001727A8">
              <w:rPr>
                <w:rFonts w:ascii="Arial" w:eastAsia="Arial" w:hAnsi="Arial" w:cs="Arial"/>
                <w:sz w:val="14"/>
                <w:szCs w:val="14"/>
              </w:rPr>
              <w:t>Floodland</w:t>
            </w:r>
            <w:proofErr w:type="spellEnd"/>
            <w:r w:rsidRPr="001727A8">
              <w:rPr>
                <w:rFonts w:ascii="Arial" w:eastAsia="Arial" w:hAnsi="Arial" w:cs="Arial"/>
                <w:sz w:val="14"/>
                <w:szCs w:val="14"/>
              </w:rPr>
              <w:t xml:space="preserve"> by Marcus Sedgwick (4 </w:t>
            </w:r>
            <w:proofErr w:type="spellStart"/>
            <w:r w:rsidRPr="001727A8">
              <w:rPr>
                <w:rFonts w:ascii="Arial" w:eastAsia="Arial" w:hAnsi="Arial" w:cs="Arial"/>
                <w:sz w:val="14"/>
                <w:szCs w:val="14"/>
              </w:rPr>
              <w:t>wks</w:t>
            </w:r>
            <w:proofErr w:type="spellEnd"/>
            <w:r w:rsidR="6D542E40" w:rsidRPr="001727A8">
              <w:rPr>
                <w:rFonts w:ascii="Arial" w:eastAsia="Arial" w:hAnsi="Arial" w:cs="Arial"/>
                <w:sz w:val="14"/>
                <w:szCs w:val="14"/>
              </w:rPr>
              <w:t>)</w:t>
            </w:r>
          </w:p>
        </w:tc>
        <w:tc>
          <w:tcPr>
            <w:tcW w:w="1620" w:type="dxa"/>
            <w:shd w:val="clear" w:color="auto" w:fill="FFFFFF" w:themeFill="background1"/>
          </w:tcPr>
          <w:p w14:paraId="5F3E637E" w14:textId="77777777" w:rsidR="00C452D2" w:rsidRPr="001727A8" w:rsidRDefault="00C452D2" w:rsidP="00C452D2">
            <w:pP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Literacy </w:t>
            </w:r>
          </w:p>
        </w:tc>
        <w:tc>
          <w:tcPr>
            <w:tcW w:w="3482" w:type="dxa"/>
            <w:shd w:val="clear" w:color="auto" w:fill="FFFFFF" w:themeFill="background1"/>
          </w:tcPr>
          <w:p w14:paraId="280DB32E" w14:textId="77777777" w:rsidR="00AA4BAC" w:rsidRPr="001727A8" w:rsidRDefault="00AA4BAC" w:rsidP="00C452D2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sz w:val="14"/>
                <w:szCs w:val="14"/>
              </w:rPr>
              <w:t xml:space="preserve">Skellig </w:t>
            </w:r>
            <w:r w:rsidR="00451206" w:rsidRPr="001727A8">
              <w:rPr>
                <w:rFonts w:ascii="Arial" w:eastAsia="Arial" w:hAnsi="Arial" w:cs="Arial"/>
                <w:sz w:val="14"/>
                <w:szCs w:val="14"/>
              </w:rPr>
              <w:t xml:space="preserve">(4 </w:t>
            </w:r>
            <w:proofErr w:type="spellStart"/>
            <w:r w:rsidR="00451206" w:rsidRPr="001727A8">
              <w:rPr>
                <w:rFonts w:ascii="Arial" w:eastAsia="Arial" w:hAnsi="Arial" w:cs="Arial"/>
                <w:sz w:val="14"/>
                <w:szCs w:val="14"/>
              </w:rPr>
              <w:t>wks</w:t>
            </w:r>
            <w:proofErr w:type="spellEnd"/>
            <w:r w:rsidR="00451206" w:rsidRPr="001727A8">
              <w:rPr>
                <w:rFonts w:ascii="Arial" w:eastAsia="Arial" w:hAnsi="Arial" w:cs="Arial"/>
                <w:sz w:val="14"/>
                <w:szCs w:val="14"/>
              </w:rPr>
              <w:t>)</w:t>
            </w:r>
          </w:p>
          <w:p w14:paraId="777BC87D" w14:textId="6AD076B6" w:rsidR="00C452D2" w:rsidRPr="001727A8" w:rsidRDefault="00AA4BAC" w:rsidP="00C452D2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sz w:val="14"/>
                <w:szCs w:val="14"/>
              </w:rPr>
              <w:t xml:space="preserve">Journey to </w:t>
            </w:r>
            <w:proofErr w:type="spellStart"/>
            <w:r w:rsidRPr="001727A8">
              <w:rPr>
                <w:rFonts w:ascii="Arial" w:eastAsia="Arial" w:hAnsi="Arial" w:cs="Arial"/>
                <w:sz w:val="14"/>
                <w:szCs w:val="14"/>
              </w:rPr>
              <w:t>Jo’</w:t>
            </w:r>
            <w:r w:rsidR="00376B82" w:rsidRPr="001727A8">
              <w:rPr>
                <w:rFonts w:ascii="Arial" w:eastAsia="Arial" w:hAnsi="Arial" w:cs="Arial"/>
                <w:sz w:val="14"/>
                <w:szCs w:val="14"/>
              </w:rPr>
              <w:t>burg</w:t>
            </w:r>
            <w:proofErr w:type="spellEnd"/>
            <w:r w:rsidR="00376B82" w:rsidRPr="001727A8">
              <w:rPr>
                <w:rFonts w:ascii="Arial" w:eastAsia="Arial" w:hAnsi="Arial" w:cs="Arial"/>
                <w:sz w:val="14"/>
                <w:szCs w:val="14"/>
              </w:rPr>
              <w:t xml:space="preserve"> poetry</w:t>
            </w:r>
            <w:r w:rsidRPr="001727A8">
              <w:rPr>
                <w:rFonts w:ascii="Arial" w:eastAsia="Arial" w:hAnsi="Arial" w:cs="Arial"/>
                <w:sz w:val="14"/>
                <w:szCs w:val="14"/>
              </w:rPr>
              <w:t xml:space="preserve"> (</w:t>
            </w:r>
            <w:r w:rsidR="00CE0843">
              <w:rPr>
                <w:rFonts w:ascii="Arial" w:eastAsia="Arial" w:hAnsi="Arial" w:cs="Arial"/>
                <w:sz w:val="14"/>
                <w:szCs w:val="14"/>
              </w:rPr>
              <w:t xml:space="preserve">1 </w:t>
            </w:r>
            <w:proofErr w:type="spellStart"/>
            <w:r w:rsidR="00CE0843">
              <w:rPr>
                <w:rFonts w:ascii="Arial" w:eastAsia="Arial" w:hAnsi="Arial" w:cs="Arial"/>
                <w:sz w:val="14"/>
                <w:szCs w:val="14"/>
              </w:rPr>
              <w:t>wk</w:t>
            </w:r>
            <w:proofErr w:type="spellEnd"/>
            <w:r w:rsidR="00CE0843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  <w:proofErr w:type="spellStart"/>
            <w:r w:rsidR="00CE0843">
              <w:rPr>
                <w:rFonts w:ascii="Arial" w:eastAsia="Arial" w:hAnsi="Arial" w:cs="Arial"/>
                <w:sz w:val="14"/>
                <w:szCs w:val="14"/>
              </w:rPr>
              <w:t>inc</w:t>
            </w:r>
            <w:proofErr w:type="spellEnd"/>
            <w:r w:rsidR="00CE0843">
              <w:rPr>
                <w:rFonts w:ascii="Arial" w:eastAsia="Arial" w:hAnsi="Arial" w:cs="Arial"/>
                <w:sz w:val="14"/>
                <w:szCs w:val="14"/>
              </w:rPr>
              <w:t xml:space="preserve"> reading)</w:t>
            </w:r>
          </w:p>
        </w:tc>
        <w:tc>
          <w:tcPr>
            <w:tcW w:w="1701" w:type="dxa"/>
            <w:shd w:val="clear" w:color="auto" w:fill="FFFFFF" w:themeFill="background1"/>
          </w:tcPr>
          <w:p w14:paraId="62C75CF1" w14:textId="77777777" w:rsidR="00C452D2" w:rsidRPr="001727A8" w:rsidRDefault="00C452D2" w:rsidP="00C452D2">
            <w:pP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Literacy </w:t>
            </w:r>
          </w:p>
        </w:tc>
        <w:tc>
          <w:tcPr>
            <w:tcW w:w="3401" w:type="dxa"/>
            <w:shd w:val="clear" w:color="auto" w:fill="FFFFFF" w:themeFill="background1"/>
          </w:tcPr>
          <w:p w14:paraId="6E69ADF0" w14:textId="77777777" w:rsidR="004130A8" w:rsidRDefault="00AA4BAC" w:rsidP="00C452D2">
            <w:pPr>
              <w:rPr>
                <w:rFonts w:ascii="Arial" w:eastAsia="Arial" w:hAnsi="Arial" w:cs="Arial"/>
                <w:bCs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bCs/>
                <w:sz w:val="14"/>
                <w:szCs w:val="14"/>
              </w:rPr>
              <w:t>The</w:t>
            </w:r>
            <w:r w:rsidR="00E94E82">
              <w:rPr>
                <w:rFonts w:ascii="Arial" w:eastAsia="Arial" w:hAnsi="Arial" w:cs="Arial"/>
                <w:bCs/>
                <w:sz w:val="14"/>
                <w:szCs w:val="14"/>
              </w:rPr>
              <w:t xml:space="preserve"> Final Year </w:t>
            </w:r>
          </w:p>
          <w:p w14:paraId="15457B5F" w14:textId="0C0CAC2D" w:rsidR="00E94E82" w:rsidRPr="001727A8" w:rsidRDefault="00E94E82" w:rsidP="00C452D2">
            <w:pPr>
              <w:rPr>
                <w:rFonts w:ascii="Arial" w:eastAsia="Arial" w:hAnsi="Arial" w:cs="Arial"/>
                <w:bCs/>
                <w:sz w:val="14"/>
                <w:szCs w:val="14"/>
              </w:rPr>
            </w:pPr>
            <w:r>
              <w:rPr>
                <w:rFonts w:ascii="Arial" w:eastAsia="Arial" w:hAnsi="Arial" w:cs="Arial"/>
                <w:bCs/>
                <w:sz w:val="14"/>
                <w:szCs w:val="14"/>
              </w:rPr>
              <w:t>Production - drama</w:t>
            </w:r>
          </w:p>
        </w:tc>
      </w:tr>
      <w:tr w:rsidR="00C452D2" w:rsidRPr="001727A8" w14:paraId="7870C57D" w14:textId="77777777" w:rsidTr="77B5691C">
        <w:trPr>
          <w:trHeight w:val="211"/>
        </w:trPr>
        <w:tc>
          <w:tcPr>
            <w:tcW w:w="1588" w:type="dxa"/>
            <w:shd w:val="clear" w:color="auto" w:fill="auto"/>
          </w:tcPr>
          <w:p w14:paraId="3750C767" w14:textId="77777777" w:rsidR="00C452D2" w:rsidRPr="001727A8" w:rsidRDefault="00C452D2" w:rsidP="00C452D2">
            <w:pP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Maths </w:t>
            </w:r>
          </w:p>
        </w:tc>
        <w:tc>
          <w:tcPr>
            <w:tcW w:w="3517" w:type="dxa"/>
            <w:shd w:val="clear" w:color="auto" w:fill="auto"/>
          </w:tcPr>
          <w:p w14:paraId="30FE8D71" w14:textId="113B1066" w:rsidR="00C452D2" w:rsidRPr="001727A8" w:rsidRDefault="00C452D2" w:rsidP="00C452D2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sz w:val="14"/>
                <w:szCs w:val="14"/>
              </w:rPr>
              <w:t>Fractions</w:t>
            </w:r>
            <w:r w:rsidR="00D1031C" w:rsidRPr="001727A8">
              <w:rPr>
                <w:rFonts w:ascii="Arial" w:eastAsia="Arial" w:hAnsi="Arial" w:cs="Arial"/>
                <w:sz w:val="14"/>
                <w:szCs w:val="14"/>
              </w:rPr>
              <w:t xml:space="preserve"> (4 </w:t>
            </w:r>
            <w:proofErr w:type="spellStart"/>
            <w:r w:rsidR="00D1031C" w:rsidRPr="001727A8">
              <w:rPr>
                <w:rFonts w:ascii="Arial" w:eastAsia="Arial" w:hAnsi="Arial" w:cs="Arial"/>
                <w:sz w:val="14"/>
                <w:szCs w:val="14"/>
              </w:rPr>
              <w:t>wks</w:t>
            </w:r>
            <w:proofErr w:type="spellEnd"/>
            <w:r w:rsidR="00D1031C" w:rsidRPr="001727A8">
              <w:rPr>
                <w:rFonts w:ascii="Arial" w:eastAsia="Arial" w:hAnsi="Arial" w:cs="Arial"/>
                <w:sz w:val="14"/>
                <w:szCs w:val="14"/>
              </w:rPr>
              <w:t>);</w:t>
            </w:r>
            <w:r w:rsidR="00BC1D72" w:rsidRPr="001727A8">
              <w:rPr>
                <w:rFonts w:ascii="Arial" w:eastAsia="Arial" w:hAnsi="Arial" w:cs="Arial"/>
                <w:sz w:val="14"/>
                <w:szCs w:val="14"/>
              </w:rPr>
              <w:t xml:space="preserve"> Measurement converting units (2</w:t>
            </w:r>
            <w:r w:rsidR="00D1031C" w:rsidRPr="001727A8">
              <w:rPr>
                <w:rFonts w:ascii="Arial" w:eastAsia="Arial" w:hAnsi="Arial" w:cs="Arial"/>
                <w:sz w:val="14"/>
                <w:szCs w:val="14"/>
              </w:rPr>
              <w:t xml:space="preserve"> </w:t>
            </w:r>
            <w:proofErr w:type="spellStart"/>
            <w:r w:rsidR="00D1031C" w:rsidRPr="001727A8">
              <w:rPr>
                <w:rFonts w:ascii="Arial" w:eastAsia="Arial" w:hAnsi="Arial" w:cs="Arial"/>
                <w:sz w:val="14"/>
                <w:szCs w:val="14"/>
              </w:rPr>
              <w:t>wk</w:t>
            </w:r>
            <w:proofErr w:type="spellEnd"/>
            <w:r w:rsidR="00D1031C" w:rsidRPr="001727A8">
              <w:rPr>
                <w:rFonts w:ascii="Arial" w:eastAsia="Arial" w:hAnsi="Arial" w:cs="Arial"/>
                <w:sz w:val="14"/>
                <w:szCs w:val="14"/>
              </w:rPr>
              <w:t>)</w:t>
            </w:r>
            <w:r w:rsidR="00BC1D72" w:rsidRPr="001727A8">
              <w:rPr>
                <w:rFonts w:ascii="Arial" w:eastAsia="Arial" w:hAnsi="Arial" w:cs="Arial"/>
                <w:sz w:val="14"/>
                <w:szCs w:val="14"/>
              </w:rPr>
              <w:t xml:space="preserve"> Time problems (1 </w:t>
            </w:r>
            <w:proofErr w:type="spellStart"/>
            <w:r w:rsidR="00BC1D72" w:rsidRPr="001727A8">
              <w:rPr>
                <w:rFonts w:ascii="Arial" w:eastAsia="Arial" w:hAnsi="Arial" w:cs="Arial"/>
                <w:sz w:val="14"/>
                <w:szCs w:val="14"/>
              </w:rPr>
              <w:t>wk</w:t>
            </w:r>
            <w:proofErr w:type="spellEnd"/>
            <w:r w:rsidR="00BC1D72" w:rsidRPr="001727A8">
              <w:rPr>
                <w:rFonts w:ascii="Arial" w:eastAsia="Arial" w:hAnsi="Arial" w:cs="Arial"/>
                <w:sz w:val="14"/>
                <w:szCs w:val="14"/>
              </w:rPr>
              <w:t>)</w:t>
            </w:r>
          </w:p>
        </w:tc>
        <w:tc>
          <w:tcPr>
            <w:tcW w:w="1620" w:type="dxa"/>
            <w:shd w:val="clear" w:color="auto" w:fill="auto"/>
          </w:tcPr>
          <w:p w14:paraId="3084E56B" w14:textId="77777777" w:rsidR="00C452D2" w:rsidRPr="001727A8" w:rsidRDefault="00C452D2" w:rsidP="00C452D2">
            <w:pP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Maths </w:t>
            </w:r>
          </w:p>
        </w:tc>
        <w:tc>
          <w:tcPr>
            <w:tcW w:w="3482" w:type="dxa"/>
            <w:shd w:val="clear" w:color="auto" w:fill="auto"/>
          </w:tcPr>
          <w:p w14:paraId="75620AA4" w14:textId="734A1270" w:rsidR="00C452D2" w:rsidRPr="001727A8" w:rsidRDefault="00D1031C" w:rsidP="00C452D2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sz w:val="14"/>
                <w:szCs w:val="14"/>
              </w:rPr>
              <w:t xml:space="preserve">FDP (2 </w:t>
            </w:r>
            <w:proofErr w:type="spellStart"/>
            <w:r w:rsidRPr="001727A8">
              <w:rPr>
                <w:rFonts w:ascii="Arial" w:eastAsia="Arial" w:hAnsi="Arial" w:cs="Arial"/>
                <w:sz w:val="14"/>
                <w:szCs w:val="14"/>
              </w:rPr>
              <w:t>wks</w:t>
            </w:r>
            <w:proofErr w:type="spellEnd"/>
            <w:r w:rsidRPr="001727A8">
              <w:rPr>
                <w:rFonts w:ascii="Arial" w:eastAsia="Arial" w:hAnsi="Arial" w:cs="Arial"/>
                <w:sz w:val="14"/>
                <w:szCs w:val="14"/>
              </w:rPr>
              <w:t xml:space="preserve">); Area, perimeter and volume (2 </w:t>
            </w:r>
            <w:proofErr w:type="spellStart"/>
            <w:r w:rsidRPr="001727A8">
              <w:rPr>
                <w:rFonts w:ascii="Arial" w:eastAsia="Arial" w:hAnsi="Arial" w:cs="Arial"/>
                <w:sz w:val="14"/>
                <w:szCs w:val="14"/>
              </w:rPr>
              <w:t>wks</w:t>
            </w:r>
            <w:proofErr w:type="spellEnd"/>
            <w:r w:rsidRPr="001727A8">
              <w:rPr>
                <w:rFonts w:ascii="Arial" w:eastAsia="Arial" w:hAnsi="Arial" w:cs="Arial"/>
                <w:sz w:val="14"/>
                <w:szCs w:val="14"/>
              </w:rPr>
              <w:t>); Statistics</w:t>
            </w:r>
            <w:r w:rsidR="00FF3DFD" w:rsidRPr="001727A8">
              <w:rPr>
                <w:rFonts w:ascii="Arial" w:eastAsia="Arial" w:hAnsi="Arial" w:cs="Arial"/>
                <w:sz w:val="14"/>
                <w:szCs w:val="14"/>
              </w:rPr>
              <w:t xml:space="preserve"> / position and direction</w:t>
            </w:r>
            <w:r w:rsidRPr="001727A8">
              <w:rPr>
                <w:rFonts w:ascii="Arial" w:eastAsia="Arial" w:hAnsi="Arial" w:cs="Arial"/>
                <w:sz w:val="14"/>
                <w:szCs w:val="14"/>
              </w:rPr>
              <w:t xml:space="preserve"> (2 </w:t>
            </w:r>
            <w:proofErr w:type="spellStart"/>
            <w:r w:rsidRPr="001727A8">
              <w:rPr>
                <w:rFonts w:ascii="Arial" w:eastAsia="Arial" w:hAnsi="Arial" w:cs="Arial"/>
                <w:sz w:val="14"/>
                <w:szCs w:val="14"/>
              </w:rPr>
              <w:t>wks</w:t>
            </w:r>
            <w:proofErr w:type="spellEnd"/>
            <w:r w:rsidRPr="001727A8">
              <w:rPr>
                <w:rFonts w:ascii="Arial" w:eastAsia="Arial" w:hAnsi="Arial" w:cs="Arial"/>
                <w:sz w:val="14"/>
                <w:szCs w:val="14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14:paraId="4D3F2E70" w14:textId="77777777" w:rsidR="00C452D2" w:rsidRPr="001727A8" w:rsidRDefault="00C452D2" w:rsidP="00C452D2">
            <w:pP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Maths </w:t>
            </w:r>
          </w:p>
        </w:tc>
        <w:tc>
          <w:tcPr>
            <w:tcW w:w="3401" w:type="dxa"/>
            <w:shd w:val="clear" w:color="auto" w:fill="auto"/>
          </w:tcPr>
          <w:p w14:paraId="3129C870" w14:textId="0BF68CE0" w:rsidR="00C452D2" w:rsidRPr="001727A8" w:rsidRDefault="00C452D2" w:rsidP="00C452D2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sz w:val="14"/>
                <w:szCs w:val="14"/>
              </w:rPr>
              <w:t xml:space="preserve">Problem solving </w:t>
            </w:r>
          </w:p>
          <w:p w14:paraId="0BE55815" w14:textId="194D84D1" w:rsidR="00C452D2" w:rsidRPr="001727A8" w:rsidRDefault="00C452D2" w:rsidP="00C452D2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sz w:val="14"/>
                <w:szCs w:val="14"/>
              </w:rPr>
              <w:t xml:space="preserve">Investigations </w:t>
            </w:r>
          </w:p>
        </w:tc>
      </w:tr>
      <w:tr w:rsidR="00C452D2" w:rsidRPr="001727A8" w14:paraId="3703239D" w14:textId="77777777" w:rsidTr="77B5691C">
        <w:trPr>
          <w:trHeight w:val="211"/>
        </w:trPr>
        <w:tc>
          <w:tcPr>
            <w:tcW w:w="1588" w:type="dxa"/>
            <w:shd w:val="clear" w:color="auto" w:fill="auto"/>
          </w:tcPr>
          <w:p w14:paraId="19553E87" w14:textId="77777777" w:rsidR="00C452D2" w:rsidRPr="001727A8" w:rsidRDefault="00C452D2" w:rsidP="00C452D2">
            <w:pP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b/>
                <w:bCs/>
                <w:sz w:val="14"/>
                <w:szCs w:val="14"/>
              </w:rPr>
              <w:t>RE</w:t>
            </w:r>
          </w:p>
        </w:tc>
        <w:tc>
          <w:tcPr>
            <w:tcW w:w="3517" w:type="dxa"/>
            <w:shd w:val="clear" w:color="auto" w:fill="auto"/>
          </w:tcPr>
          <w:p w14:paraId="764C8D18" w14:textId="4A15CD04" w:rsidR="00BD1A4B" w:rsidRPr="001727A8" w:rsidRDefault="00BD1A4B" w:rsidP="77B5691C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sz w:val="14"/>
                <w:szCs w:val="14"/>
              </w:rPr>
              <w:t>How would Christians advertise Christmas to show what Christmas means today?</w:t>
            </w:r>
          </w:p>
        </w:tc>
        <w:tc>
          <w:tcPr>
            <w:tcW w:w="1620" w:type="dxa"/>
            <w:shd w:val="clear" w:color="auto" w:fill="auto"/>
          </w:tcPr>
          <w:p w14:paraId="71CDB991" w14:textId="77777777" w:rsidR="00C452D2" w:rsidRPr="001727A8" w:rsidRDefault="00C452D2" w:rsidP="00C452D2">
            <w:pP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b/>
                <w:bCs/>
                <w:sz w:val="14"/>
                <w:szCs w:val="14"/>
              </w:rPr>
              <w:t>RE</w:t>
            </w:r>
          </w:p>
        </w:tc>
        <w:tc>
          <w:tcPr>
            <w:tcW w:w="3482" w:type="dxa"/>
            <w:shd w:val="clear" w:color="auto" w:fill="auto"/>
          </w:tcPr>
          <w:p w14:paraId="7C54E695" w14:textId="0BC47E73" w:rsidR="00C452D2" w:rsidRPr="001727A8" w:rsidRDefault="00BD1A4B" w:rsidP="00C452D2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sz w:val="14"/>
                <w:szCs w:val="14"/>
              </w:rPr>
              <w:t>How does the Christian festival of Easter offer hope?</w:t>
            </w:r>
          </w:p>
        </w:tc>
        <w:tc>
          <w:tcPr>
            <w:tcW w:w="1701" w:type="dxa"/>
            <w:shd w:val="clear" w:color="auto" w:fill="auto"/>
          </w:tcPr>
          <w:p w14:paraId="601EEC85" w14:textId="77777777" w:rsidR="00C452D2" w:rsidRPr="001727A8" w:rsidRDefault="00C452D2" w:rsidP="00C452D2">
            <w:pP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b/>
                <w:bCs/>
                <w:sz w:val="14"/>
                <w:szCs w:val="14"/>
              </w:rPr>
              <w:t>RE</w:t>
            </w:r>
          </w:p>
        </w:tc>
        <w:tc>
          <w:tcPr>
            <w:tcW w:w="3401" w:type="dxa"/>
            <w:shd w:val="clear" w:color="auto" w:fill="auto"/>
          </w:tcPr>
          <w:p w14:paraId="1D64970A" w14:textId="7FC5CFF5" w:rsidR="00C452D2" w:rsidRPr="001727A8" w:rsidRDefault="00C452D2" w:rsidP="00C452D2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sz w:val="14"/>
                <w:szCs w:val="14"/>
              </w:rPr>
              <w:t>Bridging unit A &amp; B- Rules and responsibilities- who decides?</w:t>
            </w:r>
          </w:p>
        </w:tc>
      </w:tr>
      <w:tr w:rsidR="00C452D2" w:rsidRPr="001727A8" w14:paraId="70B090B9" w14:textId="77777777" w:rsidTr="77B5691C">
        <w:trPr>
          <w:trHeight w:val="211"/>
        </w:trPr>
        <w:tc>
          <w:tcPr>
            <w:tcW w:w="1588" w:type="dxa"/>
            <w:shd w:val="clear" w:color="auto" w:fill="FFFFFF" w:themeFill="background1"/>
          </w:tcPr>
          <w:p w14:paraId="0E7A14BB" w14:textId="77777777" w:rsidR="00C452D2" w:rsidRPr="001727A8" w:rsidRDefault="00C452D2" w:rsidP="00C452D2">
            <w:pP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Science </w:t>
            </w:r>
          </w:p>
        </w:tc>
        <w:tc>
          <w:tcPr>
            <w:tcW w:w="3517" w:type="dxa"/>
            <w:shd w:val="clear" w:color="auto" w:fill="FFFFFF" w:themeFill="background1"/>
          </w:tcPr>
          <w:p w14:paraId="7C7A037A" w14:textId="7F038DC6" w:rsidR="00C452D2" w:rsidRPr="001727A8" w:rsidRDefault="00124BC7" w:rsidP="00C452D2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sz w:val="14"/>
                <w:szCs w:val="14"/>
              </w:rPr>
              <w:t>Light</w:t>
            </w:r>
          </w:p>
        </w:tc>
        <w:tc>
          <w:tcPr>
            <w:tcW w:w="1620" w:type="dxa"/>
            <w:shd w:val="clear" w:color="auto" w:fill="FFFFFF" w:themeFill="background1"/>
          </w:tcPr>
          <w:p w14:paraId="6FE44C57" w14:textId="77777777" w:rsidR="00C452D2" w:rsidRPr="001727A8" w:rsidRDefault="00C452D2" w:rsidP="00C452D2">
            <w:pP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Science </w:t>
            </w:r>
          </w:p>
        </w:tc>
        <w:tc>
          <w:tcPr>
            <w:tcW w:w="3482" w:type="dxa"/>
            <w:shd w:val="clear" w:color="auto" w:fill="FFFFFF" w:themeFill="background1"/>
          </w:tcPr>
          <w:p w14:paraId="24518A89" w14:textId="77A93A61" w:rsidR="00FC1A39" w:rsidRPr="001727A8" w:rsidRDefault="00FC1A39" w:rsidP="00C452D2">
            <w:pPr>
              <w:rPr>
                <w:rFonts w:ascii="Arial" w:eastAsia="Arial" w:hAnsi="Arial" w:cs="Arial"/>
                <w:color w:val="000000" w:themeColor="text1"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color w:val="000000" w:themeColor="text1"/>
                <w:sz w:val="14"/>
                <w:szCs w:val="14"/>
              </w:rPr>
              <w:t xml:space="preserve">Animals including Humans </w:t>
            </w:r>
          </w:p>
        </w:tc>
        <w:tc>
          <w:tcPr>
            <w:tcW w:w="1701" w:type="dxa"/>
            <w:shd w:val="clear" w:color="auto" w:fill="FFFFFF" w:themeFill="background1"/>
          </w:tcPr>
          <w:p w14:paraId="673C7705" w14:textId="77777777" w:rsidR="00C452D2" w:rsidRPr="001727A8" w:rsidRDefault="00C452D2" w:rsidP="00C452D2">
            <w:pP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Science </w:t>
            </w:r>
          </w:p>
        </w:tc>
        <w:tc>
          <w:tcPr>
            <w:tcW w:w="3401" w:type="dxa"/>
            <w:shd w:val="clear" w:color="auto" w:fill="FFFFFF" w:themeFill="background1"/>
          </w:tcPr>
          <w:p w14:paraId="15AEDF13" w14:textId="7E283102" w:rsidR="00C452D2" w:rsidRPr="001727A8" w:rsidRDefault="00124BC7" w:rsidP="00C452D2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sz w:val="14"/>
                <w:szCs w:val="14"/>
              </w:rPr>
              <w:t>NA</w:t>
            </w:r>
          </w:p>
        </w:tc>
      </w:tr>
      <w:tr w:rsidR="00C452D2" w:rsidRPr="001727A8" w14:paraId="038B71E0" w14:textId="77777777" w:rsidTr="77B5691C">
        <w:trPr>
          <w:trHeight w:val="211"/>
        </w:trPr>
        <w:tc>
          <w:tcPr>
            <w:tcW w:w="1588" w:type="dxa"/>
            <w:shd w:val="clear" w:color="auto" w:fill="auto"/>
          </w:tcPr>
          <w:p w14:paraId="40AD0B95" w14:textId="77777777" w:rsidR="00C452D2" w:rsidRPr="001727A8" w:rsidRDefault="00C452D2" w:rsidP="00C452D2">
            <w:pP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b/>
                <w:bCs/>
                <w:sz w:val="14"/>
                <w:szCs w:val="14"/>
              </w:rPr>
              <w:t>PE</w:t>
            </w:r>
          </w:p>
        </w:tc>
        <w:tc>
          <w:tcPr>
            <w:tcW w:w="3517" w:type="dxa"/>
            <w:shd w:val="clear" w:color="auto" w:fill="auto"/>
          </w:tcPr>
          <w:p w14:paraId="7291B6E5" w14:textId="77777777" w:rsidR="00FF3DFD" w:rsidRDefault="000934F2" w:rsidP="00C452D2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Tag Rugby</w:t>
            </w:r>
          </w:p>
          <w:p w14:paraId="49A22F11" w14:textId="23F09A0A" w:rsidR="000934F2" w:rsidRPr="001727A8" w:rsidRDefault="000934F2" w:rsidP="00C452D2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Leadership</w:t>
            </w:r>
          </w:p>
        </w:tc>
        <w:tc>
          <w:tcPr>
            <w:tcW w:w="1620" w:type="dxa"/>
            <w:shd w:val="clear" w:color="auto" w:fill="auto"/>
          </w:tcPr>
          <w:p w14:paraId="6DF47424" w14:textId="77777777" w:rsidR="00C452D2" w:rsidRPr="001727A8" w:rsidRDefault="00C452D2" w:rsidP="00C452D2">
            <w:pP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b/>
                <w:bCs/>
                <w:sz w:val="14"/>
                <w:szCs w:val="14"/>
              </w:rPr>
              <w:t>PE</w:t>
            </w:r>
          </w:p>
        </w:tc>
        <w:tc>
          <w:tcPr>
            <w:tcW w:w="3482" w:type="dxa"/>
            <w:shd w:val="clear" w:color="auto" w:fill="auto"/>
          </w:tcPr>
          <w:p w14:paraId="5DFE274C" w14:textId="77777777" w:rsidR="00FF3DFD" w:rsidRDefault="000934F2" w:rsidP="00C452D2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Carnival</w:t>
            </w:r>
          </w:p>
          <w:p w14:paraId="56188888" w14:textId="7B2D3CBC" w:rsidR="000934F2" w:rsidRPr="001727A8" w:rsidRDefault="000934F2" w:rsidP="00C452D2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Basketball</w:t>
            </w:r>
          </w:p>
        </w:tc>
        <w:tc>
          <w:tcPr>
            <w:tcW w:w="1701" w:type="dxa"/>
            <w:shd w:val="clear" w:color="auto" w:fill="auto"/>
          </w:tcPr>
          <w:p w14:paraId="063AA233" w14:textId="77777777" w:rsidR="00C452D2" w:rsidRPr="001727A8" w:rsidRDefault="00C452D2" w:rsidP="00C452D2">
            <w:pP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b/>
                <w:bCs/>
                <w:sz w:val="14"/>
                <w:szCs w:val="14"/>
              </w:rPr>
              <w:t>PE</w:t>
            </w:r>
          </w:p>
        </w:tc>
        <w:tc>
          <w:tcPr>
            <w:tcW w:w="3401" w:type="dxa"/>
            <w:shd w:val="clear" w:color="auto" w:fill="auto"/>
          </w:tcPr>
          <w:p w14:paraId="4F7FAA3C" w14:textId="73778D1C" w:rsidR="00C452D2" w:rsidRDefault="002513C7" w:rsidP="00C452D2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Rounders</w:t>
            </w:r>
          </w:p>
          <w:p w14:paraId="126D3B5F" w14:textId="60CA3895" w:rsidR="000934F2" w:rsidRPr="001727A8" w:rsidRDefault="000934F2" w:rsidP="00C452D2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Cricket</w:t>
            </w:r>
          </w:p>
        </w:tc>
      </w:tr>
      <w:tr w:rsidR="00C452D2" w:rsidRPr="001727A8" w14:paraId="0D9D43C9" w14:textId="77777777" w:rsidTr="77B5691C">
        <w:trPr>
          <w:trHeight w:val="211"/>
        </w:trPr>
        <w:tc>
          <w:tcPr>
            <w:tcW w:w="1588" w:type="dxa"/>
            <w:shd w:val="clear" w:color="auto" w:fill="FFFFFF" w:themeFill="background1"/>
          </w:tcPr>
          <w:p w14:paraId="179C40FF" w14:textId="77777777" w:rsidR="00C452D2" w:rsidRPr="001727A8" w:rsidRDefault="00C452D2" w:rsidP="00C452D2">
            <w:pP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b/>
                <w:bCs/>
                <w:sz w:val="14"/>
                <w:szCs w:val="14"/>
              </w:rPr>
              <w:t>Computing</w:t>
            </w:r>
          </w:p>
        </w:tc>
        <w:tc>
          <w:tcPr>
            <w:tcW w:w="3517" w:type="dxa"/>
            <w:shd w:val="clear" w:color="auto" w:fill="FFFFFF" w:themeFill="background1"/>
          </w:tcPr>
          <w:p w14:paraId="607626F7" w14:textId="14C4087E" w:rsidR="00C452D2" w:rsidRPr="001727A8" w:rsidRDefault="00A32150" w:rsidP="00C452D2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Text Adventures (6.5) Networks (6.6)</w:t>
            </w:r>
          </w:p>
        </w:tc>
        <w:tc>
          <w:tcPr>
            <w:tcW w:w="1620" w:type="dxa"/>
            <w:shd w:val="clear" w:color="auto" w:fill="FFFFFF" w:themeFill="background1"/>
          </w:tcPr>
          <w:p w14:paraId="2FC1B1A4" w14:textId="77777777" w:rsidR="00C452D2" w:rsidRPr="001727A8" w:rsidRDefault="00C452D2" w:rsidP="00C452D2">
            <w:pP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b/>
                <w:bCs/>
                <w:sz w:val="14"/>
                <w:szCs w:val="14"/>
              </w:rPr>
              <w:t>Computing</w:t>
            </w:r>
          </w:p>
        </w:tc>
        <w:tc>
          <w:tcPr>
            <w:tcW w:w="3482" w:type="dxa"/>
            <w:shd w:val="clear" w:color="auto" w:fill="FFFFFF" w:themeFill="background1"/>
          </w:tcPr>
          <w:p w14:paraId="34C8A73D" w14:textId="1B5BC5D3" w:rsidR="00C452D2" w:rsidRPr="001727A8" w:rsidRDefault="00A32150" w:rsidP="00C452D2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Understanding Binary (6.8)</w:t>
            </w:r>
          </w:p>
        </w:tc>
        <w:tc>
          <w:tcPr>
            <w:tcW w:w="1701" w:type="dxa"/>
            <w:shd w:val="clear" w:color="auto" w:fill="FFFFFF" w:themeFill="background1"/>
          </w:tcPr>
          <w:p w14:paraId="10C48DA7" w14:textId="77777777" w:rsidR="00C452D2" w:rsidRPr="001727A8" w:rsidRDefault="00C452D2" w:rsidP="00C452D2">
            <w:pP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b/>
                <w:bCs/>
                <w:sz w:val="14"/>
                <w:szCs w:val="14"/>
              </w:rPr>
              <w:t>Computing</w:t>
            </w:r>
          </w:p>
        </w:tc>
        <w:tc>
          <w:tcPr>
            <w:tcW w:w="3401" w:type="dxa"/>
            <w:shd w:val="clear" w:color="auto" w:fill="FFFFFF" w:themeFill="background1"/>
          </w:tcPr>
          <w:p w14:paraId="5F7B05E0" w14:textId="178E5FF9" w:rsidR="00C452D2" w:rsidRPr="001727A8" w:rsidRDefault="00A32150" w:rsidP="00C452D2">
            <w:pPr>
              <w:rPr>
                <w:rFonts w:ascii="Arial" w:eastAsia="Arial" w:hAnsi="Arial" w:cs="Arial"/>
                <w:sz w:val="14"/>
                <w:szCs w:val="14"/>
              </w:rPr>
            </w:pPr>
            <w:proofErr w:type="spellStart"/>
            <w:r>
              <w:rPr>
                <w:rFonts w:ascii="Arial" w:eastAsia="Arial" w:hAnsi="Arial" w:cs="Arial"/>
                <w:sz w:val="14"/>
                <w:szCs w:val="14"/>
              </w:rPr>
              <w:t>Microbits</w:t>
            </w:r>
            <w:proofErr w:type="spellEnd"/>
            <w:r>
              <w:rPr>
                <w:rFonts w:ascii="Arial" w:eastAsia="Arial" w:hAnsi="Arial" w:cs="Arial"/>
                <w:sz w:val="14"/>
                <w:szCs w:val="14"/>
              </w:rPr>
              <w:t xml:space="preserve"> (6.10) or Blogging (6.4)</w:t>
            </w:r>
          </w:p>
        </w:tc>
      </w:tr>
      <w:tr w:rsidR="00C452D2" w:rsidRPr="001727A8" w14:paraId="051A5028" w14:textId="77777777" w:rsidTr="77B5691C">
        <w:trPr>
          <w:trHeight w:val="211"/>
        </w:trPr>
        <w:tc>
          <w:tcPr>
            <w:tcW w:w="1588" w:type="dxa"/>
            <w:shd w:val="clear" w:color="auto" w:fill="FFFFFF" w:themeFill="background1"/>
          </w:tcPr>
          <w:p w14:paraId="653E2E97" w14:textId="77777777" w:rsidR="00C452D2" w:rsidRPr="001727A8" w:rsidRDefault="00C452D2" w:rsidP="00C452D2">
            <w:pP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b/>
                <w:bCs/>
                <w:sz w:val="14"/>
                <w:szCs w:val="14"/>
              </w:rPr>
              <w:t>PSHE</w:t>
            </w:r>
          </w:p>
        </w:tc>
        <w:tc>
          <w:tcPr>
            <w:tcW w:w="3517" w:type="dxa"/>
            <w:shd w:val="clear" w:color="auto" w:fill="FFFFFF" w:themeFill="background1"/>
          </w:tcPr>
          <w:p w14:paraId="1D8E3604" w14:textId="606A51D5" w:rsidR="00C452D2" w:rsidRPr="001727A8" w:rsidRDefault="00FF3DFD" w:rsidP="00C452D2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sz w:val="14"/>
                <w:szCs w:val="14"/>
              </w:rPr>
              <w:t xml:space="preserve">Feelings and Conflicts; </w:t>
            </w:r>
            <w:r w:rsidR="008E5114" w:rsidRPr="001727A8">
              <w:rPr>
                <w:rFonts w:ascii="Arial" w:hAnsi="Arial" w:cs="Arial"/>
                <w:sz w:val="14"/>
                <w:szCs w:val="14"/>
              </w:rPr>
              <w:t>P4C; Global Neighbours: Climate Change</w:t>
            </w:r>
          </w:p>
        </w:tc>
        <w:tc>
          <w:tcPr>
            <w:tcW w:w="1620" w:type="dxa"/>
            <w:shd w:val="clear" w:color="auto" w:fill="FFFFFF" w:themeFill="background1"/>
          </w:tcPr>
          <w:p w14:paraId="73BB0527" w14:textId="77777777" w:rsidR="00C452D2" w:rsidRPr="001727A8" w:rsidRDefault="00C452D2" w:rsidP="00C452D2">
            <w:pP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b/>
                <w:bCs/>
                <w:sz w:val="14"/>
                <w:szCs w:val="14"/>
              </w:rPr>
              <w:t>PSHE</w:t>
            </w:r>
          </w:p>
        </w:tc>
        <w:tc>
          <w:tcPr>
            <w:tcW w:w="3482" w:type="dxa"/>
            <w:shd w:val="clear" w:color="auto" w:fill="FFFFFF" w:themeFill="background1"/>
          </w:tcPr>
          <w:p w14:paraId="68C190DE" w14:textId="481D1005" w:rsidR="00C452D2" w:rsidRPr="001727A8" w:rsidRDefault="00FF3DFD" w:rsidP="00C452D2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sz w:val="14"/>
                <w:szCs w:val="14"/>
              </w:rPr>
              <w:t xml:space="preserve">Weighing up the risks; </w:t>
            </w:r>
            <w:r w:rsidR="008E5114" w:rsidRPr="001727A8">
              <w:rPr>
                <w:rFonts w:ascii="Arial" w:hAnsi="Arial" w:cs="Arial"/>
                <w:sz w:val="14"/>
                <w:szCs w:val="14"/>
              </w:rPr>
              <w:t>P4C; Global Neighbours: Climate Change</w:t>
            </w:r>
          </w:p>
        </w:tc>
        <w:tc>
          <w:tcPr>
            <w:tcW w:w="1701" w:type="dxa"/>
            <w:shd w:val="clear" w:color="auto" w:fill="FFFFFF" w:themeFill="background1"/>
          </w:tcPr>
          <w:p w14:paraId="64DF7D79" w14:textId="77777777" w:rsidR="00C452D2" w:rsidRPr="001727A8" w:rsidRDefault="00C452D2" w:rsidP="00C452D2">
            <w:pP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b/>
                <w:bCs/>
                <w:sz w:val="14"/>
                <w:szCs w:val="14"/>
              </w:rPr>
              <w:t>PSHE</w:t>
            </w:r>
          </w:p>
        </w:tc>
        <w:tc>
          <w:tcPr>
            <w:tcW w:w="3401" w:type="dxa"/>
            <w:shd w:val="clear" w:color="auto" w:fill="FFFFFF" w:themeFill="background1"/>
          </w:tcPr>
          <w:p w14:paraId="6CDD6937" w14:textId="637D36AD" w:rsidR="00C452D2" w:rsidRPr="001727A8" w:rsidRDefault="00FF3DFD" w:rsidP="00C452D2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sz w:val="14"/>
                <w:szCs w:val="14"/>
              </w:rPr>
              <w:t xml:space="preserve">Keeping safe out and about; </w:t>
            </w:r>
            <w:r w:rsidR="008E5114" w:rsidRPr="001727A8">
              <w:rPr>
                <w:rFonts w:ascii="Arial" w:hAnsi="Arial" w:cs="Arial"/>
                <w:sz w:val="14"/>
                <w:szCs w:val="14"/>
              </w:rPr>
              <w:t>P4C; Global Neighbours</w:t>
            </w:r>
          </w:p>
        </w:tc>
      </w:tr>
      <w:tr w:rsidR="00C452D2" w:rsidRPr="001727A8" w14:paraId="09BCFEF4" w14:textId="77777777" w:rsidTr="77B5691C">
        <w:trPr>
          <w:trHeight w:val="211"/>
        </w:trPr>
        <w:tc>
          <w:tcPr>
            <w:tcW w:w="1588" w:type="dxa"/>
            <w:shd w:val="clear" w:color="auto" w:fill="auto"/>
          </w:tcPr>
          <w:p w14:paraId="209E909A" w14:textId="77777777" w:rsidR="00C452D2" w:rsidRPr="001727A8" w:rsidRDefault="00C452D2" w:rsidP="00C452D2">
            <w:pP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b/>
                <w:bCs/>
                <w:sz w:val="14"/>
                <w:szCs w:val="14"/>
              </w:rPr>
              <w:t>Art</w:t>
            </w:r>
          </w:p>
          <w:p w14:paraId="5D81B4AB" w14:textId="6604BE6B" w:rsidR="002758F2" w:rsidRPr="001727A8" w:rsidRDefault="002758F2" w:rsidP="00C452D2">
            <w:pP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b/>
                <w:bCs/>
                <w:sz w:val="14"/>
                <w:szCs w:val="14"/>
              </w:rPr>
              <w:t>DT</w:t>
            </w:r>
          </w:p>
        </w:tc>
        <w:tc>
          <w:tcPr>
            <w:tcW w:w="3517" w:type="dxa"/>
            <w:shd w:val="clear" w:color="auto" w:fill="auto"/>
          </w:tcPr>
          <w:p w14:paraId="53FCEF6B" w14:textId="02424D8C" w:rsidR="00C452D2" w:rsidRPr="001727A8" w:rsidRDefault="002758F2" w:rsidP="00C452D2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sz w:val="14"/>
                <w:szCs w:val="14"/>
              </w:rPr>
              <w:t>Design and build a bridge or dam</w:t>
            </w:r>
          </w:p>
        </w:tc>
        <w:tc>
          <w:tcPr>
            <w:tcW w:w="1620" w:type="dxa"/>
            <w:shd w:val="clear" w:color="auto" w:fill="auto"/>
          </w:tcPr>
          <w:p w14:paraId="2979B9E8" w14:textId="77777777" w:rsidR="00C452D2" w:rsidRPr="001727A8" w:rsidRDefault="00C452D2" w:rsidP="00C452D2">
            <w:pP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b/>
                <w:bCs/>
                <w:sz w:val="14"/>
                <w:szCs w:val="14"/>
              </w:rPr>
              <w:t>Art</w:t>
            </w:r>
          </w:p>
        </w:tc>
        <w:tc>
          <w:tcPr>
            <w:tcW w:w="3482" w:type="dxa"/>
            <w:shd w:val="clear" w:color="auto" w:fill="auto"/>
          </w:tcPr>
          <w:p w14:paraId="3DDDD18C" w14:textId="26570408" w:rsidR="00C452D2" w:rsidRPr="001727A8" w:rsidRDefault="00C452D2" w:rsidP="00C452D2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sz w:val="14"/>
                <w:szCs w:val="14"/>
              </w:rPr>
              <w:t xml:space="preserve">South African pattern designs- </w:t>
            </w:r>
            <w:r w:rsidR="00CB5BA5">
              <w:rPr>
                <w:rFonts w:ascii="Arial" w:eastAsia="Arial" w:hAnsi="Arial" w:cs="Arial"/>
                <w:sz w:val="14"/>
                <w:szCs w:val="14"/>
              </w:rPr>
              <w:t>batik wax printing</w:t>
            </w:r>
          </w:p>
        </w:tc>
        <w:tc>
          <w:tcPr>
            <w:tcW w:w="1701" w:type="dxa"/>
            <w:shd w:val="clear" w:color="auto" w:fill="auto"/>
          </w:tcPr>
          <w:p w14:paraId="01BCC0A7" w14:textId="5FB9F99E" w:rsidR="00C452D2" w:rsidRPr="001727A8" w:rsidRDefault="00C452D2" w:rsidP="00C452D2">
            <w:pP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b/>
                <w:bCs/>
                <w:sz w:val="14"/>
                <w:szCs w:val="14"/>
              </w:rPr>
              <w:t>DT</w:t>
            </w:r>
          </w:p>
        </w:tc>
        <w:tc>
          <w:tcPr>
            <w:tcW w:w="3401" w:type="dxa"/>
            <w:shd w:val="clear" w:color="auto" w:fill="auto"/>
          </w:tcPr>
          <w:p w14:paraId="41378383" w14:textId="5C8A13E9" w:rsidR="00C452D2" w:rsidRPr="001727A8" w:rsidRDefault="00C452D2" w:rsidP="00C452D2">
            <w:pPr>
              <w:rPr>
                <w:rFonts w:ascii="Arial" w:eastAsia="Arial" w:hAnsi="Arial" w:cs="Arial"/>
                <w:color w:val="000000" w:themeColor="text1"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color w:val="000000" w:themeColor="text1"/>
                <w:sz w:val="14"/>
                <w:szCs w:val="14"/>
              </w:rPr>
              <w:t>Renewable energy source design using computer design</w:t>
            </w:r>
          </w:p>
        </w:tc>
      </w:tr>
      <w:tr w:rsidR="00C452D2" w:rsidRPr="001727A8" w14:paraId="23AC2BF0" w14:textId="77777777" w:rsidTr="77B5691C">
        <w:trPr>
          <w:trHeight w:val="211"/>
        </w:trPr>
        <w:tc>
          <w:tcPr>
            <w:tcW w:w="1588" w:type="dxa"/>
            <w:shd w:val="clear" w:color="auto" w:fill="auto"/>
          </w:tcPr>
          <w:p w14:paraId="328D9043" w14:textId="77777777" w:rsidR="00C452D2" w:rsidRPr="001727A8" w:rsidRDefault="00C452D2" w:rsidP="00C452D2">
            <w:pP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b/>
                <w:bCs/>
                <w:sz w:val="14"/>
                <w:szCs w:val="14"/>
              </w:rPr>
              <w:t>Music</w:t>
            </w:r>
          </w:p>
        </w:tc>
        <w:tc>
          <w:tcPr>
            <w:tcW w:w="3517" w:type="dxa"/>
            <w:shd w:val="clear" w:color="auto" w:fill="auto"/>
          </w:tcPr>
          <w:p w14:paraId="7BE427F6" w14:textId="139072EF" w:rsidR="00C452D2" w:rsidRPr="001727A8" w:rsidRDefault="005F2B40" w:rsidP="00C452D2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sz w:val="14"/>
                <w:szCs w:val="14"/>
              </w:rPr>
              <w:t>Journey</w:t>
            </w:r>
            <w:r w:rsidR="002513C7">
              <w:rPr>
                <w:rFonts w:ascii="Arial" w:eastAsia="Arial" w:hAnsi="Arial" w:cs="Arial"/>
                <w:sz w:val="14"/>
                <w:szCs w:val="14"/>
              </w:rPr>
              <w:t>s</w:t>
            </w:r>
          </w:p>
        </w:tc>
        <w:tc>
          <w:tcPr>
            <w:tcW w:w="1620" w:type="dxa"/>
            <w:shd w:val="clear" w:color="auto" w:fill="auto"/>
          </w:tcPr>
          <w:p w14:paraId="7ADE0F76" w14:textId="77777777" w:rsidR="00C452D2" w:rsidRPr="001727A8" w:rsidRDefault="00C452D2" w:rsidP="00C452D2">
            <w:pP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b/>
                <w:bCs/>
                <w:sz w:val="14"/>
                <w:szCs w:val="14"/>
              </w:rPr>
              <w:t>Music</w:t>
            </w:r>
          </w:p>
        </w:tc>
        <w:tc>
          <w:tcPr>
            <w:tcW w:w="3482" w:type="dxa"/>
            <w:shd w:val="clear" w:color="auto" w:fill="auto"/>
          </w:tcPr>
          <w:p w14:paraId="34040EE4" w14:textId="20AF5D22" w:rsidR="00C452D2" w:rsidRPr="001727A8" w:rsidRDefault="00C843C4" w:rsidP="00C452D2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Stronger Together</w:t>
            </w:r>
          </w:p>
        </w:tc>
        <w:tc>
          <w:tcPr>
            <w:tcW w:w="1701" w:type="dxa"/>
            <w:shd w:val="clear" w:color="auto" w:fill="auto"/>
          </w:tcPr>
          <w:p w14:paraId="1ABBFF65" w14:textId="77777777" w:rsidR="00C452D2" w:rsidRPr="001727A8" w:rsidRDefault="00C452D2" w:rsidP="00C452D2">
            <w:pP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b/>
                <w:bCs/>
                <w:sz w:val="14"/>
                <w:szCs w:val="14"/>
              </w:rPr>
              <w:t>Music</w:t>
            </w:r>
          </w:p>
        </w:tc>
        <w:tc>
          <w:tcPr>
            <w:tcW w:w="3401" w:type="dxa"/>
            <w:shd w:val="clear" w:color="auto" w:fill="auto"/>
          </w:tcPr>
          <w:p w14:paraId="394192DE" w14:textId="730B96AC" w:rsidR="00C452D2" w:rsidRPr="001727A8" w:rsidRDefault="00C452D2" w:rsidP="00C452D2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sz w:val="14"/>
                <w:szCs w:val="14"/>
              </w:rPr>
              <w:t>Production</w:t>
            </w:r>
            <w:r w:rsidR="00C843C4">
              <w:rPr>
                <w:rFonts w:ascii="Arial" w:eastAsia="Arial" w:hAnsi="Arial" w:cs="Arial"/>
                <w:sz w:val="14"/>
                <w:szCs w:val="14"/>
              </w:rPr>
              <w:t xml:space="preserve"> / Moving on</w:t>
            </w:r>
          </w:p>
        </w:tc>
      </w:tr>
      <w:tr w:rsidR="00C452D2" w:rsidRPr="001727A8" w14:paraId="27DF2520" w14:textId="77777777" w:rsidTr="77B5691C">
        <w:trPr>
          <w:trHeight w:val="211"/>
        </w:trPr>
        <w:tc>
          <w:tcPr>
            <w:tcW w:w="1588" w:type="dxa"/>
            <w:shd w:val="clear" w:color="auto" w:fill="FFFFFF" w:themeFill="background1"/>
          </w:tcPr>
          <w:p w14:paraId="1F1E4F23" w14:textId="77777777" w:rsidR="00C452D2" w:rsidRPr="001727A8" w:rsidRDefault="00C452D2" w:rsidP="00C452D2">
            <w:pP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b/>
                <w:bCs/>
                <w:sz w:val="14"/>
                <w:szCs w:val="14"/>
              </w:rPr>
              <w:t>French</w:t>
            </w:r>
          </w:p>
        </w:tc>
        <w:tc>
          <w:tcPr>
            <w:tcW w:w="3517" w:type="dxa"/>
            <w:shd w:val="clear" w:color="auto" w:fill="FFFFFF" w:themeFill="background1"/>
          </w:tcPr>
          <w:p w14:paraId="68CEA6FD" w14:textId="4F37E2A6" w:rsidR="00C452D2" w:rsidRPr="001727A8" w:rsidRDefault="00C6022B" w:rsidP="00C452D2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1727A8">
              <w:rPr>
                <w:rFonts w:ascii="Arial" w:hAnsi="Arial" w:cs="Arial"/>
                <w:sz w:val="14"/>
                <w:szCs w:val="14"/>
              </w:rPr>
              <w:t>Colours (describing physical appearances), Animals (Habitats), Celebrations</w:t>
            </w:r>
            <w:r w:rsidR="001727A8" w:rsidRPr="001727A8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</w:tc>
        <w:tc>
          <w:tcPr>
            <w:tcW w:w="1620" w:type="dxa"/>
            <w:shd w:val="clear" w:color="auto" w:fill="FFFFFF" w:themeFill="background1"/>
          </w:tcPr>
          <w:p w14:paraId="5AE9175E" w14:textId="77777777" w:rsidR="00C452D2" w:rsidRPr="001727A8" w:rsidRDefault="00C452D2" w:rsidP="00C452D2">
            <w:pP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b/>
                <w:bCs/>
                <w:sz w:val="14"/>
                <w:szCs w:val="14"/>
              </w:rPr>
              <w:t>French</w:t>
            </w:r>
          </w:p>
        </w:tc>
        <w:tc>
          <w:tcPr>
            <w:tcW w:w="3482" w:type="dxa"/>
            <w:shd w:val="clear" w:color="auto" w:fill="FFFFFF" w:themeFill="background1"/>
          </w:tcPr>
          <w:p w14:paraId="3B325AB9" w14:textId="308EEEB2" w:rsidR="00C452D2" w:rsidRPr="001727A8" w:rsidRDefault="001727A8" w:rsidP="00C452D2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1727A8">
              <w:rPr>
                <w:rFonts w:ascii="Arial" w:hAnsi="Arial" w:cs="Arial"/>
                <w:sz w:val="14"/>
                <w:szCs w:val="14"/>
              </w:rPr>
              <w:t>Towns and Cities (cities around the world, describing places of interest)</w:t>
            </w:r>
          </w:p>
        </w:tc>
        <w:tc>
          <w:tcPr>
            <w:tcW w:w="1701" w:type="dxa"/>
            <w:shd w:val="clear" w:color="auto" w:fill="FFFFFF" w:themeFill="background1"/>
          </w:tcPr>
          <w:p w14:paraId="15CF426D" w14:textId="77777777" w:rsidR="00C452D2" w:rsidRPr="001727A8" w:rsidRDefault="00C452D2" w:rsidP="00C452D2">
            <w:pP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b/>
                <w:bCs/>
                <w:sz w:val="14"/>
                <w:szCs w:val="14"/>
              </w:rPr>
              <w:t>French</w:t>
            </w:r>
          </w:p>
        </w:tc>
        <w:tc>
          <w:tcPr>
            <w:tcW w:w="3401" w:type="dxa"/>
            <w:shd w:val="clear" w:color="auto" w:fill="FFFFFF" w:themeFill="background1"/>
          </w:tcPr>
          <w:p w14:paraId="4B34138F" w14:textId="5DD2B87C" w:rsidR="00C452D2" w:rsidRPr="001727A8" w:rsidRDefault="001727A8" w:rsidP="00C452D2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1727A8">
              <w:rPr>
                <w:rFonts w:ascii="Arial" w:hAnsi="Arial" w:cs="Arial"/>
                <w:sz w:val="14"/>
                <w:szCs w:val="14"/>
              </w:rPr>
              <w:t>School and the Future (Journeys to school, places and Future aspirations)</w:t>
            </w:r>
          </w:p>
        </w:tc>
      </w:tr>
      <w:tr w:rsidR="00C452D2" w:rsidRPr="001727A8" w14:paraId="6AC936E5" w14:textId="77777777" w:rsidTr="77B5691C">
        <w:trPr>
          <w:trHeight w:val="211"/>
        </w:trPr>
        <w:tc>
          <w:tcPr>
            <w:tcW w:w="1588" w:type="dxa"/>
            <w:shd w:val="clear" w:color="auto" w:fill="auto"/>
          </w:tcPr>
          <w:p w14:paraId="369FFDBD" w14:textId="77777777" w:rsidR="00C452D2" w:rsidRPr="001727A8" w:rsidRDefault="00C452D2" w:rsidP="00C452D2">
            <w:pP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b/>
                <w:bCs/>
                <w:sz w:val="14"/>
                <w:szCs w:val="14"/>
              </w:rPr>
              <w:t>Outdoor Learning</w:t>
            </w:r>
          </w:p>
        </w:tc>
        <w:tc>
          <w:tcPr>
            <w:tcW w:w="3517" w:type="dxa"/>
            <w:shd w:val="clear" w:color="auto" w:fill="auto"/>
          </w:tcPr>
          <w:p w14:paraId="32D60F95" w14:textId="13271FD1" w:rsidR="00C452D2" w:rsidRPr="001727A8" w:rsidRDefault="007022AD" w:rsidP="00C452D2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sz w:val="14"/>
                <w:szCs w:val="14"/>
              </w:rPr>
              <w:t>Garden project</w:t>
            </w:r>
          </w:p>
        </w:tc>
        <w:tc>
          <w:tcPr>
            <w:tcW w:w="1620" w:type="dxa"/>
            <w:shd w:val="clear" w:color="auto" w:fill="auto"/>
          </w:tcPr>
          <w:p w14:paraId="59208B63" w14:textId="77777777" w:rsidR="00C452D2" w:rsidRPr="001727A8" w:rsidRDefault="00C452D2" w:rsidP="00C452D2">
            <w:pP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b/>
                <w:bCs/>
                <w:sz w:val="14"/>
                <w:szCs w:val="14"/>
              </w:rPr>
              <w:t>Outdoor Learning</w:t>
            </w:r>
          </w:p>
        </w:tc>
        <w:tc>
          <w:tcPr>
            <w:tcW w:w="3482" w:type="dxa"/>
            <w:shd w:val="clear" w:color="auto" w:fill="auto"/>
          </w:tcPr>
          <w:p w14:paraId="50904103" w14:textId="2295C62D" w:rsidR="00C452D2" w:rsidRPr="001727A8" w:rsidRDefault="006F221F" w:rsidP="00C452D2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sz w:val="14"/>
                <w:szCs w:val="14"/>
              </w:rPr>
              <w:t>Garden project</w:t>
            </w:r>
          </w:p>
        </w:tc>
        <w:tc>
          <w:tcPr>
            <w:tcW w:w="1701" w:type="dxa"/>
            <w:shd w:val="clear" w:color="auto" w:fill="auto"/>
          </w:tcPr>
          <w:p w14:paraId="491AE715" w14:textId="77777777" w:rsidR="00C452D2" w:rsidRPr="001727A8" w:rsidRDefault="00C452D2" w:rsidP="00C452D2">
            <w:pP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b/>
                <w:bCs/>
                <w:sz w:val="14"/>
                <w:szCs w:val="14"/>
              </w:rPr>
              <w:t>Outdoor Learning</w:t>
            </w:r>
          </w:p>
        </w:tc>
        <w:tc>
          <w:tcPr>
            <w:tcW w:w="3401" w:type="dxa"/>
            <w:shd w:val="clear" w:color="auto" w:fill="auto"/>
          </w:tcPr>
          <w:p w14:paraId="281FE60D" w14:textId="32845968" w:rsidR="00C452D2" w:rsidRPr="001727A8" w:rsidRDefault="00EF0DDB" w:rsidP="00C452D2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sz w:val="14"/>
                <w:szCs w:val="14"/>
              </w:rPr>
              <w:t>Forest School</w:t>
            </w:r>
          </w:p>
        </w:tc>
      </w:tr>
      <w:tr w:rsidR="00C452D2" w:rsidRPr="001727A8" w14:paraId="05575366" w14:textId="77777777" w:rsidTr="77B5691C">
        <w:trPr>
          <w:trHeight w:val="211"/>
        </w:trPr>
        <w:tc>
          <w:tcPr>
            <w:tcW w:w="1588" w:type="dxa"/>
            <w:shd w:val="clear" w:color="auto" w:fill="auto"/>
          </w:tcPr>
          <w:p w14:paraId="444BD58B" w14:textId="77777777" w:rsidR="00C452D2" w:rsidRPr="001727A8" w:rsidRDefault="00C452D2" w:rsidP="00C452D2">
            <w:pP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b/>
                <w:bCs/>
                <w:sz w:val="14"/>
                <w:szCs w:val="14"/>
              </w:rPr>
              <w:t>Trips &amp; Events</w:t>
            </w:r>
          </w:p>
        </w:tc>
        <w:tc>
          <w:tcPr>
            <w:tcW w:w="3517" w:type="dxa"/>
            <w:shd w:val="clear" w:color="auto" w:fill="auto"/>
          </w:tcPr>
          <w:p w14:paraId="2C4C1422" w14:textId="5DBD2180" w:rsidR="00C452D2" w:rsidRPr="001727A8" w:rsidRDefault="53E827A4" w:rsidP="00C452D2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sz w:val="14"/>
                <w:szCs w:val="14"/>
              </w:rPr>
              <w:t>Ely Cathedral at Christmas?</w:t>
            </w:r>
          </w:p>
        </w:tc>
        <w:tc>
          <w:tcPr>
            <w:tcW w:w="1620" w:type="dxa"/>
            <w:shd w:val="clear" w:color="auto" w:fill="auto"/>
          </w:tcPr>
          <w:p w14:paraId="7DAD1FA2" w14:textId="77777777" w:rsidR="00C452D2" w:rsidRPr="001727A8" w:rsidRDefault="00C452D2" w:rsidP="00C452D2">
            <w:pPr>
              <w:rPr>
                <w:rFonts w:ascii="Arial" w:eastAsia="Arial" w:hAnsi="Arial" w:cs="Arial"/>
                <w:b/>
                <w:bCs/>
                <w:sz w:val="14"/>
                <w:szCs w:val="14"/>
                <w:highlight w:val="yellow"/>
              </w:rPr>
            </w:pPr>
            <w:r w:rsidRPr="001727A8">
              <w:rPr>
                <w:rFonts w:ascii="Arial" w:eastAsia="Arial" w:hAnsi="Arial" w:cs="Arial"/>
                <w:b/>
                <w:bCs/>
                <w:sz w:val="14"/>
                <w:szCs w:val="14"/>
              </w:rPr>
              <w:t>Trips &amp; Events</w:t>
            </w:r>
          </w:p>
        </w:tc>
        <w:tc>
          <w:tcPr>
            <w:tcW w:w="3482" w:type="dxa"/>
            <w:shd w:val="clear" w:color="auto" w:fill="auto"/>
          </w:tcPr>
          <w:p w14:paraId="75A38E66" w14:textId="105037D8" w:rsidR="00C452D2" w:rsidRPr="001727A8" w:rsidRDefault="00CE0843" w:rsidP="00C452D2">
            <w:pPr>
              <w:rPr>
                <w:rFonts w:ascii="Arial" w:eastAsia="Arial" w:hAnsi="Arial" w:cs="Arial"/>
                <w:sz w:val="14"/>
                <w:szCs w:val="14"/>
              </w:rPr>
            </w:pPr>
            <w:r>
              <w:rPr>
                <w:rFonts w:ascii="Arial" w:eastAsia="Arial" w:hAnsi="Arial" w:cs="Arial"/>
                <w:sz w:val="14"/>
                <w:szCs w:val="14"/>
              </w:rPr>
              <w:t>Visit to St Luke’s Church to see Stations of the Cross</w:t>
            </w:r>
          </w:p>
        </w:tc>
        <w:tc>
          <w:tcPr>
            <w:tcW w:w="1701" w:type="dxa"/>
            <w:shd w:val="clear" w:color="auto" w:fill="auto"/>
          </w:tcPr>
          <w:p w14:paraId="1E9AC556" w14:textId="77777777" w:rsidR="00C452D2" w:rsidRPr="001727A8" w:rsidRDefault="00C452D2" w:rsidP="00C452D2">
            <w:pP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b/>
                <w:bCs/>
                <w:sz w:val="14"/>
                <w:szCs w:val="14"/>
              </w:rPr>
              <w:t>Trips &amp; Events</w:t>
            </w:r>
          </w:p>
        </w:tc>
        <w:tc>
          <w:tcPr>
            <w:tcW w:w="3401" w:type="dxa"/>
            <w:shd w:val="clear" w:color="auto" w:fill="auto"/>
          </w:tcPr>
          <w:p w14:paraId="32912579" w14:textId="51A78CCB" w:rsidR="00C452D2" w:rsidRPr="001727A8" w:rsidRDefault="00C452D2" w:rsidP="00C452D2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sz w:val="14"/>
                <w:szCs w:val="14"/>
              </w:rPr>
              <w:t>PGL</w:t>
            </w:r>
            <w:r w:rsidR="00066E18" w:rsidRPr="001727A8">
              <w:rPr>
                <w:rFonts w:ascii="Arial" w:eastAsia="Arial" w:hAnsi="Arial" w:cs="Arial"/>
                <w:sz w:val="14"/>
                <w:szCs w:val="14"/>
              </w:rPr>
              <w:t>, Year 6 Production</w:t>
            </w:r>
          </w:p>
        </w:tc>
      </w:tr>
      <w:tr w:rsidR="00C452D2" w:rsidRPr="001727A8" w14:paraId="65715675" w14:textId="77777777" w:rsidTr="77B5691C">
        <w:trPr>
          <w:trHeight w:val="211"/>
        </w:trPr>
        <w:tc>
          <w:tcPr>
            <w:tcW w:w="1588" w:type="dxa"/>
            <w:shd w:val="clear" w:color="auto" w:fill="auto"/>
          </w:tcPr>
          <w:p w14:paraId="02272BA0" w14:textId="77777777" w:rsidR="00C452D2" w:rsidRPr="001727A8" w:rsidRDefault="00C452D2" w:rsidP="00C452D2">
            <w:pP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Church Service </w:t>
            </w:r>
          </w:p>
        </w:tc>
        <w:tc>
          <w:tcPr>
            <w:tcW w:w="3517" w:type="dxa"/>
            <w:shd w:val="clear" w:color="auto" w:fill="auto"/>
          </w:tcPr>
          <w:p w14:paraId="33C15C1D" w14:textId="77777777" w:rsidR="00C452D2" w:rsidRPr="001727A8" w:rsidRDefault="00C452D2" w:rsidP="00C452D2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sz w:val="14"/>
                <w:szCs w:val="14"/>
              </w:rPr>
              <w:t>Remembrance Day and Christmas</w:t>
            </w:r>
          </w:p>
        </w:tc>
        <w:tc>
          <w:tcPr>
            <w:tcW w:w="1620" w:type="dxa"/>
            <w:shd w:val="clear" w:color="auto" w:fill="auto"/>
          </w:tcPr>
          <w:p w14:paraId="1BF786DA" w14:textId="77777777" w:rsidR="00C452D2" w:rsidRPr="001727A8" w:rsidRDefault="00C452D2" w:rsidP="00C452D2">
            <w:pP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Church Service </w:t>
            </w:r>
          </w:p>
        </w:tc>
        <w:tc>
          <w:tcPr>
            <w:tcW w:w="3482" w:type="dxa"/>
            <w:shd w:val="clear" w:color="auto" w:fill="auto"/>
          </w:tcPr>
          <w:p w14:paraId="01FD1A2A" w14:textId="77777777" w:rsidR="00C452D2" w:rsidRPr="001727A8" w:rsidRDefault="00C452D2" w:rsidP="00C452D2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sz w:val="14"/>
                <w:szCs w:val="14"/>
              </w:rPr>
              <w:t>Easter</w:t>
            </w:r>
          </w:p>
        </w:tc>
        <w:tc>
          <w:tcPr>
            <w:tcW w:w="1701" w:type="dxa"/>
            <w:shd w:val="clear" w:color="auto" w:fill="auto"/>
          </w:tcPr>
          <w:p w14:paraId="65E15CE0" w14:textId="77777777" w:rsidR="00C452D2" w:rsidRPr="001727A8" w:rsidRDefault="00C452D2" w:rsidP="00C452D2">
            <w:pP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b/>
                <w:bCs/>
                <w:sz w:val="14"/>
                <w:szCs w:val="14"/>
              </w:rPr>
              <w:t xml:space="preserve">Church Service </w:t>
            </w:r>
          </w:p>
        </w:tc>
        <w:tc>
          <w:tcPr>
            <w:tcW w:w="3401" w:type="dxa"/>
            <w:shd w:val="clear" w:color="auto" w:fill="auto"/>
          </w:tcPr>
          <w:p w14:paraId="11B4F03F" w14:textId="77777777" w:rsidR="00C452D2" w:rsidRPr="001727A8" w:rsidRDefault="00C452D2" w:rsidP="00C452D2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sz w:val="14"/>
                <w:szCs w:val="14"/>
              </w:rPr>
              <w:t>End of Year Service</w:t>
            </w:r>
          </w:p>
        </w:tc>
      </w:tr>
      <w:tr w:rsidR="00C452D2" w:rsidRPr="001727A8" w14:paraId="6E7BB5E1" w14:textId="77777777" w:rsidTr="77B5691C">
        <w:trPr>
          <w:trHeight w:val="211"/>
        </w:trPr>
        <w:tc>
          <w:tcPr>
            <w:tcW w:w="1588" w:type="dxa"/>
            <w:shd w:val="clear" w:color="auto" w:fill="auto"/>
          </w:tcPr>
          <w:p w14:paraId="480EC1D6" w14:textId="77777777" w:rsidR="00C452D2" w:rsidRPr="001727A8" w:rsidRDefault="00C452D2" w:rsidP="00C452D2">
            <w:pP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b/>
                <w:bCs/>
                <w:sz w:val="14"/>
                <w:szCs w:val="14"/>
              </w:rPr>
              <w:t>Focus Week</w:t>
            </w:r>
          </w:p>
        </w:tc>
        <w:tc>
          <w:tcPr>
            <w:tcW w:w="3517" w:type="dxa"/>
            <w:shd w:val="clear" w:color="auto" w:fill="auto"/>
          </w:tcPr>
          <w:p w14:paraId="792F07D4" w14:textId="755D033C" w:rsidR="00C452D2" w:rsidRPr="001727A8" w:rsidRDefault="00B8087D" w:rsidP="00C452D2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sz w:val="14"/>
                <w:szCs w:val="14"/>
              </w:rPr>
              <w:t>RE core concept focus: Incarnation</w:t>
            </w:r>
          </w:p>
        </w:tc>
        <w:tc>
          <w:tcPr>
            <w:tcW w:w="1620" w:type="dxa"/>
            <w:shd w:val="clear" w:color="auto" w:fill="auto"/>
          </w:tcPr>
          <w:p w14:paraId="1C4C4F19" w14:textId="77777777" w:rsidR="00C452D2" w:rsidRPr="001727A8" w:rsidRDefault="00C452D2" w:rsidP="00C452D2">
            <w:pP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b/>
                <w:bCs/>
                <w:sz w:val="14"/>
                <w:szCs w:val="14"/>
              </w:rPr>
              <w:t>Focus Week</w:t>
            </w:r>
          </w:p>
        </w:tc>
        <w:tc>
          <w:tcPr>
            <w:tcW w:w="3482" w:type="dxa"/>
            <w:shd w:val="clear" w:color="auto" w:fill="auto"/>
          </w:tcPr>
          <w:p w14:paraId="368327F5" w14:textId="1BD753B5" w:rsidR="00C452D2" w:rsidRPr="001727A8" w:rsidRDefault="00B8087D" w:rsidP="00C452D2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sz w:val="14"/>
                <w:szCs w:val="14"/>
              </w:rPr>
              <w:t>RE core concept focus: Salvation</w:t>
            </w:r>
          </w:p>
        </w:tc>
        <w:tc>
          <w:tcPr>
            <w:tcW w:w="1701" w:type="dxa"/>
            <w:shd w:val="clear" w:color="auto" w:fill="auto"/>
          </w:tcPr>
          <w:p w14:paraId="60A0AC7B" w14:textId="77777777" w:rsidR="00C452D2" w:rsidRPr="001727A8" w:rsidRDefault="00C452D2" w:rsidP="00C452D2">
            <w:pPr>
              <w:rPr>
                <w:rFonts w:ascii="Arial" w:eastAsia="Arial" w:hAnsi="Arial" w:cs="Arial"/>
                <w:b/>
                <w:bCs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b/>
                <w:bCs/>
                <w:sz w:val="14"/>
                <w:szCs w:val="14"/>
              </w:rPr>
              <w:t>Focus Week</w:t>
            </w:r>
          </w:p>
        </w:tc>
        <w:tc>
          <w:tcPr>
            <w:tcW w:w="3401" w:type="dxa"/>
            <w:shd w:val="clear" w:color="auto" w:fill="auto"/>
          </w:tcPr>
          <w:p w14:paraId="0F05D9A8" w14:textId="77777777" w:rsidR="00C452D2" w:rsidRPr="001727A8" w:rsidRDefault="00C452D2" w:rsidP="00C452D2">
            <w:pPr>
              <w:rPr>
                <w:rFonts w:ascii="Arial" w:eastAsia="Arial" w:hAnsi="Arial" w:cs="Arial"/>
                <w:sz w:val="14"/>
                <w:szCs w:val="14"/>
              </w:rPr>
            </w:pPr>
            <w:r w:rsidRPr="001727A8">
              <w:rPr>
                <w:rFonts w:ascii="Arial" w:eastAsia="Arial" w:hAnsi="Arial" w:cs="Arial"/>
                <w:sz w:val="14"/>
                <w:szCs w:val="14"/>
              </w:rPr>
              <w:t>Mental Health and Wellbeing Week</w:t>
            </w:r>
          </w:p>
        </w:tc>
      </w:tr>
    </w:tbl>
    <w:p w14:paraId="1AFD6D41" w14:textId="77777777" w:rsidR="005E7A6E" w:rsidRPr="001727A8" w:rsidRDefault="005E7A6E" w:rsidP="005E7A6E">
      <w:pPr>
        <w:rPr>
          <w:rFonts w:ascii="Arial" w:hAnsi="Arial" w:cs="Arial"/>
          <w:b/>
          <w:sz w:val="14"/>
          <w:szCs w:val="14"/>
        </w:rPr>
      </w:pPr>
    </w:p>
    <w:p w14:paraId="07551B7A" w14:textId="77777777" w:rsidR="005E7A6E" w:rsidRPr="001727A8" w:rsidRDefault="005E7A6E" w:rsidP="005E7A6E">
      <w:pPr>
        <w:rPr>
          <w:sz w:val="14"/>
          <w:szCs w:val="14"/>
        </w:rPr>
      </w:pPr>
    </w:p>
    <w:p w14:paraId="670BC806" w14:textId="77777777" w:rsidR="005E7A6E" w:rsidRPr="001727A8" w:rsidRDefault="005E7A6E" w:rsidP="005E7A6E">
      <w:pPr>
        <w:rPr>
          <w:sz w:val="14"/>
          <w:szCs w:val="14"/>
        </w:rPr>
      </w:pPr>
    </w:p>
    <w:p w14:paraId="4CD61517" w14:textId="713761A3" w:rsidR="000A050D" w:rsidRPr="001727A8" w:rsidRDefault="000A050D" w:rsidP="55A9F33C">
      <w:pPr>
        <w:rPr>
          <w:rFonts w:ascii="Calibri" w:hAnsi="Calibri"/>
          <w:sz w:val="14"/>
          <w:szCs w:val="14"/>
        </w:rPr>
      </w:pPr>
    </w:p>
    <w:sectPr w:rsidR="000A050D" w:rsidRPr="001727A8" w:rsidSect="00F93A07">
      <w:headerReference w:type="default" r:id="rId9"/>
      <w:footerReference w:type="default" r:id="rId10"/>
      <w:pgSz w:w="16840" w:h="11900" w:orient="landscape"/>
      <w:pgMar w:top="336" w:right="964" w:bottom="271" w:left="993" w:header="336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FD7861" w14:textId="77777777" w:rsidR="005E7A6E" w:rsidRDefault="005E7A6E" w:rsidP="005E7A6E">
      <w:r>
        <w:separator/>
      </w:r>
    </w:p>
  </w:endnote>
  <w:endnote w:type="continuationSeparator" w:id="0">
    <w:p w14:paraId="12D3AC82" w14:textId="77777777" w:rsidR="005E7A6E" w:rsidRDefault="005E7A6E" w:rsidP="005E7A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briola">
    <w:panose1 w:val="04040605051002020D02"/>
    <w:charset w:val="00"/>
    <w:family w:val="decorative"/>
    <w:pitch w:val="variable"/>
    <w:sig w:usb0="E00002E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30F3A" w14:textId="77777777" w:rsidR="00F93A07" w:rsidRPr="00C8616F" w:rsidRDefault="00F93A07" w:rsidP="00F93A07">
    <w:pPr>
      <w:jc w:val="center"/>
      <w:rPr>
        <w:rFonts w:ascii="Gabriola" w:hAnsi="Gabriola" w:cs="Arial"/>
        <w:i/>
        <w:color w:val="1F4A8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056AAF" w14:textId="77777777" w:rsidR="005E7A6E" w:rsidRDefault="005E7A6E" w:rsidP="005E7A6E">
      <w:r>
        <w:separator/>
      </w:r>
    </w:p>
  </w:footnote>
  <w:footnote w:type="continuationSeparator" w:id="0">
    <w:p w14:paraId="3F7F1649" w14:textId="77777777" w:rsidR="005E7A6E" w:rsidRDefault="005E7A6E" w:rsidP="005E7A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3A92C" w14:textId="4DDD864D" w:rsidR="00F93A07" w:rsidRPr="00D75D4C" w:rsidRDefault="005E7A6E" w:rsidP="00F93A07">
    <w:pPr>
      <w:pStyle w:val="Header"/>
      <w:rPr>
        <w:rFonts w:ascii="Arial" w:hAnsi="Arial" w:cs="Arial"/>
        <w:b/>
        <w:color w:val="00B050"/>
        <w:sz w:val="28"/>
      </w:rPr>
    </w:pPr>
    <w:r w:rsidRPr="00726A9E">
      <w:rPr>
        <w:rFonts w:ascii="Arial" w:hAnsi="Arial" w:cs="Arial"/>
        <w:b/>
        <w:color w:val="00B050"/>
        <w:sz w:val="28"/>
      </w:rPr>
      <w:t>Forty Hill CE School Curriculum Overview</w:t>
    </w:r>
    <w:r w:rsidR="00524356">
      <w:rPr>
        <w:rFonts w:ascii="Arial" w:hAnsi="Arial" w:cs="Arial"/>
        <w:b/>
        <w:color w:val="00B050"/>
        <w:sz w:val="28"/>
      </w:rPr>
      <w:t xml:space="preserve"> 202</w:t>
    </w:r>
    <w:r w:rsidR="00AB4B01">
      <w:rPr>
        <w:rFonts w:ascii="Arial" w:hAnsi="Arial" w:cs="Arial"/>
        <w:b/>
        <w:color w:val="00B050"/>
        <w:sz w:val="28"/>
      </w:rPr>
      <w:t xml:space="preserve">5 </w:t>
    </w:r>
    <w:r w:rsidR="00524356">
      <w:rPr>
        <w:rFonts w:ascii="Arial" w:hAnsi="Arial" w:cs="Arial"/>
        <w:b/>
        <w:color w:val="00B050"/>
        <w:sz w:val="28"/>
      </w:rPr>
      <w:t>-</w:t>
    </w:r>
    <w:r w:rsidR="00AB4B01">
      <w:rPr>
        <w:rFonts w:ascii="Arial" w:hAnsi="Arial" w:cs="Arial"/>
        <w:b/>
        <w:color w:val="00B050"/>
        <w:sz w:val="28"/>
      </w:rPr>
      <w:t xml:space="preserve"> </w:t>
    </w:r>
    <w:r w:rsidR="00524356">
      <w:rPr>
        <w:rFonts w:ascii="Arial" w:hAnsi="Arial" w:cs="Arial"/>
        <w:b/>
        <w:color w:val="00B050"/>
        <w:sz w:val="28"/>
      </w:rPr>
      <w:t>202</w:t>
    </w:r>
    <w:r w:rsidR="00AB4B01">
      <w:rPr>
        <w:rFonts w:ascii="Arial" w:hAnsi="Arial" w:cs="Arial"/>
        <w:b/>
        <w:color w:val="00B050"/>
        <w:sz w:val="28"/>
      </w:rPr>
      <w:t>6</w:t>
    </w:r>
    <w:r w:rsidRPr="006D5728">
      <w:rPr>
        <w:rFonts w:ascii="Arial" w:hAnsi="Arial" w:cs="Arial"/>
        <w:b/>
        <w:color w:val="00B050"/>
        <w:sz w:val="28"/>
      </w:rPr>
      <w:t xml:space="preserve">: Year </w:t>
    </w:r>
    <w:r>
      <w:rPr>
        <w:rFonts w:ascii="Arial" w:hAnsi="Arial" w:cs="Arial"/>
        <w:b/>
        <w:color w:val="00B050"/>
        <w:sz w:val="28"/>
      </w:rPr>
      <w:t>6</w:t>
    </w:r>
    <w:r w:rsidRPr="00726A9E">
      <w:rPr>
        <w:rFonts w:ascii="Arial" w:hAnsi="Arial" w:cs="Arial"/>
        <w:b/>
        <w:color w:val="00B050"/>
        <w:sz w:val="28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7A6E"/>
    <w:rsid w:val="000665CB"/>
    <w:rsid w:val="00066E18"/>
    <w:rsid w:val="000934F2"/>
    <w:rsid w:val="000A050D"/>
    <w:rsid w:val="00124BC7"/>
    <w:rsid w:val="001727A8"/>
    <w:rsid w:val="002513C7"/>
    <w:rsid w:val="002758F2"/>
    <w:rsid w:val="00376B82"/>
    <w:rsid w:val="00392A4F"/>
    <w:rsid w:val="003E5006"/>
    <w:rsid w:val="004130A8"/>
    <w:rsid w:val="00451206"/>
    <w:rsid w:val="004A4D48"/>
    <w:rsid w:val="00524356"/>
    <w:rsid w:val="00546AD9"/>
    <w:rsid w:val="005B6ADB"/>
    <w:rsid w:val="005E7A6E"/>
    <w:rsid w:val="005F2B40"/>
    <w:rsid w:val="00646A9F"/>
    <w:rsid w:val="006F221F"/>
    <w:rsid w:val="007022AD"/>
    <w:rsid w:val="00784714"/>
    <w:rsid w:val="007D7C93"/>
    <w:rsid w:val="0085535C"/>
    <w:rsid w:val="00897EB3"/>
    <w:rsid w:val="008A6979"/>
    <w:rsid w:val="008E5114"/>
    <w:rsid w:val="009E117F"/>
    <w:rsid w:val="00A32150"/>
    <w:rsid w:val="00A937D0"/>
    <w:rsid w:val="00AA4BAC"/>
    <w:rsid w:val="00AB4B01"/>
    <w:rsid w:val="00AD4F2C"/>
    <w:rsid w:val="00B8087D"/>
    <w:rsid w:val="00BC1D72"/>
    <w:rsid w:val="00BD1A4B"/>
    <w:rsid w:val="00C452D2"/>
    <w:rsid w:val="00C528EE"/>
    <w:rsid w:val="00C6022B"/>
    <w:rsid w:val="00C843C4"/>
    <w:rsid w:val="00C9748B"/>
    <w:rsid w:val="00CB5BA5"/>
    <w:rsid w:val="00CC17FC"/>
    <w:rsid w:val="00CE0843"/>
    <w:rsid w:val="00D1031C"/>
    <w:rsid w:val="00D95E82"/>
    <w:rsid w:val="00DB59E0"/>
    <w:rsid w:val="00DC4639"/>
    <w:rsid w:val="00E27540"/>
    <w:rsid w:val="00E6744C"/>
    <w:rsid w:val="00E94E82"/>
    <w:rsid w:val="00EF0DDB"/>
    <w:rsid w:val="00F12256"/>
    <w:rsid w:val="00F73E7C"/>
    <w:rsid w:val="00F93A07"/>
    <w:rsid w:val="00FC1A39"/>
    <w:rsid w:val="00FD0F01"/>
    <w:rsid w:val="00FF3DFD"/>
    <w:rsid w:val="010DDB35"/>
    <w:rsid w:val="01EC503F"/>
    <w:rsid w:val="02D11606"/>
    <w:rsid w:val="035085E8"/>
    <w:rsid w:val="0403B531"/>
    <w:rsid w:val="04FD2C3E"/>
    <w:rsid w:val="0679C73B"/>
    <w:rsid w:val="07E33A43"/>
    <w:rsid w:val="08F96442"/>
    <w:rsid w:val="0990039D"/>
    <w:rsid w:val="0AFE6FB5"/>
    <w:rsid w:val="0C194F71"/>
    <w:rsid w:val="0E31468E"/>
    <w:rsid w:val="0F7DE355"/>
    <w:rsid w:val="0FB9919A"/>
    <w:rsid w:val="1071AAC5"/>
    <w:rsid w:val="10A9F454"/>
    <w:rsid w:val="13C3DF28"/>
    <w:rsid w:val="142C893B"/>
    <w:rsid w:val="147F732A"/>
    <w:rsid w:val="14E29D53"/>
    <w:rsid w:val="15E63E6D"/>
    <w:rsid w:val="1688D68A"/>
    <w:rsid w:val="16D213DA"/>
    <w:rsid w:val="17175915"/>
    <w:rsid w:val="172E97AC"/>
    <w:rsid w:val="1774A0F8"/>
    <w:rsid w:val="17A0C5D6"/>
    <w:rsid w:val="17C00C5F"/>
    <w:rsid w:val="17C8463A"/>
    <w:rsid w:val="17F0B4D3"/>
    <w:rsid w:val="18B99610"/>
    <w:rsid w:val="1AB9AF90"/>
    <w:rsid w:val="1B784000"/>
    <w:rsid w:val="1C11B7F2"/>
    <w:rsid w:val="1CE63C88"/>
    <w:rsid w:val="1D2B8700"/>
    <w:rsid w:val="1D3C0321"/>
    <w:rsid w:val="1F217069"/>
    <w:rsid w:val="1F2DB6F5"/>
    <w:rsid w:val="203FAB5D"/>
    <w:rsid w:val="20BCBE1F"/>
    <w:rsid w:val="20D1CE7B"/>
    <w:rsid w:val="2156EAB5"/>
    <w:rsid w:val="215853DD"/>
    <w:rsid w:val="2417779A"/>
    <w:rsid w:val="246774DC"/>
    <w:rsid w:val="253E866B"/>
    <w:rsid w:val="2598D5EE"/>
    <w:rsid w:val="261CC987"/>
    <w:rsid w:val="26AAD212"/>
    <w:rsid w:val="283194E5"/>
    <w:rsid w:val="284BFCC3"/>
    <w:rsid w:val="2894D767"/>
    <w:rsid w:val="2AC7B507"/>
    <w:rsid w:val="2B6EC712"/>
    <w:rsid w:val="2C690E05"/>
    <w:rsid w:val="2C86E01B"/>
    <w:rsid w:val="2D050608"/>
    <w:rsid w:val="2E351B86"/>
    <w:rsid w:val="2E390525"/>
    <w:rsid w:val="2E9E46B3"/>
    <w:rsid w:val="2EA0D669"/>
    <w:rsid w:val="2F8E70BC"/>
    <w:rsid w:val="31D09538"/>
    <w:rsid w:val="331C1D88"/>
    <w:rsid w:val="336C6599"/>
    <w:rsid w:val="342769AE"/>
    <w:rsid w:val="343EAEFD"/>
    <w:rsid w:val="34521604"/>
    <w:rsid w:val="34AC9CC7"/>
    <w:rsid w:val="350A7A94"/>
    <w:rsid w:val="364877C0"/>
    <w:rsid w:val="367E9A56"/>
    <w:rsid w:val="36A95898"/>
    <w:rsid w:val="3703B93E"/>
    <w:rsid w:val="373A3657"/>
    <w:rsid w:val="379D1B8B"/>
    <w:rsid w:val="3873229A"/>
    <w:rsid w:val="389F899F"/>
    <w:rsid w:val="38CD5E04"/>
    <w:rsid w:val="38FCB075"/>
    <w:rsid w:val="3975B1E8"/>
    <w:rsid w:val="397BBBDC"/>
    <w:rsid w:val="39E408EB"/>
    <w:rsid w:val="3A5E3455"/>
    <w:rsid w:val="3B02B5EE"/>
    <w:rsid w:val="3B8746F7"/>
    <w:rsid w:val="3C001923"/>
    <w:rsid w:val="3C602AFA"/>
    <w:rsid w:val="3D743E91"/>
    <w:rsid w:val="3DAA44D1"/>
    <w:rsid w:val="3DE7B520"/>
    <w:rsid w:val="3FCEFDD0"/>
    <w:rsid w:val="401E686F"/>
    <w:rsid w:val="40B527CB"/>
    <w:rsid w:val="40C1FC7E"/>
    <w:rsid w:val="411191A4"/>
    <w:rsid w:val="425A73DB"/>
    <w:rsid w:val="425DCCDF"/>
    <w:rsid w:val="42C9358B"/>
    <w:rsid w:val="44A229DC"/>
    <w:rsid w:val="44A95A3A"/>
    <w:rsid w:val="462394F7"/>
    <w:rsid w:val="479FCDDC"/>
    <w:rsid w:val="481A4C68"/>
    <w:rsid w:val="481D94AB"/>
    <w:rsid w:val="484F0D18"/>
    <w:rsid w:val="48641A24"/>
    <w:rsid w:val="49ABB4CB"/>
    <w:rsid w:val="4A4C5D63"/>
    <w:rsid w:val="4A8F4FD0"/>
    <w:rsid w:val="4B025518"/>
    <w:rsid w:val="4BC57AAD"/>
    <w:rsid w:val="4C2542F2"/>
    <w:rsid w:val="4C981AC8"/>
    <w:rsid w:val="4CC7E8C1"/>
    <w:rsid w:val="4DAE7647"/>
    <w:rsid w:val="4EC72557"/>
    <w:rsid w:val="507C5BD8"/>
    <w:rsid w:val="50F49B5C"/>
    <w:rsid w:val="513055DF"/>
    <w:rsid w:val="5224D94A"/>
    <w:rsid w:val="527BDE2F"/>
    <w:rsid w:val="52A99D13"/>
    <w:rsid w:val="52B2E7AC"/>
    <w:rsid w:val="5309086B"/>
    <w:rsid w:val="53E827A4"/>
    <w:rsid w:val="53F11277"/>
    <w:rsid w:val="555DF89C"/>
    <w:rsid w:val="55A9F33C"/>
    <w:rsid w:val="55B807FB"/>
    <w:rsid w:val="56F0A421"/>
    <w:rsid w:val="574D947D"/>
    <w:rsid w:val="57915C7C"/>
    <w:rsid w:val="590DECFB"/>
    <w:rsid w:val="59BA73BF"/>
    <w:rsid w:val="5AA30CCE"/>
    <w:rsid w:val="5ACD25B5"/>
    <w:rsid w:val="5C35FF1D"/>
    <w:rsid w:val="5C388441"/>
    <w:rsid w:val="5D5DA70E"/>
    <w:rsid w:val="5F707856"/>
    <w:rsid w:val="5FCAF3FD"/>
    <w:rsid w:val="62A2F880"/>
    <w:rsid w:val="63B60458"/>
    <w:rsid w:val="6427E8A5"/>
    <w:rsid w:val="650854A7"/>
    <w:rsid w:val="652A7DF7"/>
    <w:rsid w:val="65592E1D"/>
    <w:rsid w:val="65BC3971"/>
    <w:rsid w:val="65D138D6"/>
    <w:rsid w:val="665D1B53"/>
    <w:rsid w:val="667049B2"/>
    <w:rsid w:val="6691EE39"/>
    <w:rsid w:val="67194C95"/>
    <w:rsid w:val="675F34C1"/>
    <w:rsid w:val="680D1D3E"/>
    <w:rsid w:val="683E52DD"/>
    <w:rsid w:val="684C8DC4"/>
    <w:rsid w:val="68C7E6E9"/>
    <w:rsid w:val="68EBE61A"/>
    <w:rsid w:val="68F6A130"/>
    <w:rsid w:val="696D081A"/>
    <w:rsid w:val="6C29260E"/>
    <w:rsid w:val="6D542E40"/>
    <w:rsid w:val="6DCDC41A"/>
    <w:rsid w:val="6E5C03AE"/>
    <w:rsid w:val="6E6C8344"/>
    <w:rsid w:val="6E8956E5"/>
    <w:rsid w:val="6E8B0DE4"/>
    <w:rsid w:val="70FB2523"/>
    <w:rsid w:val="7156B3BE"/>
    <w:rsid w:val="71CF350C"/>
    <w:rsid w:val="720B2D66"/>
    <w:rsid w:val="72E732FD"/>
    <w:rsid w:val="748E5480"/>
    <w:rsid w:val="753E4F74"/>
    <w:rsid w:val="75BBEB17"/>
    <w:rsid w:val="765BB5EA"/>
    <w:rsid w:val="772E5822"/>
    <w:rsid w:val="77B5691C"/>
    <w:rsid w:val="78BD4D21"/>
    <w:rsid w:val="79725E6A"/>
    <w:rsid w:val="79A58DA2"/>
    <w:rsid w:val="7A67186D"/>
    <w:rsid w:val="7A727F56"/>
    <w:rsid w:val="7A765E17"/>
    <w:rsid w:val="7BA23FD6"/>
    <w:rsid w:val="7C6E85DC"/>
    <w:rsid w:val="7D795338"/>
    <w:rsid w:val="7E2150EE"/>
    <w:rsid w:val="7F66DDCD"/>
    <w:rsid w:val="7FB68749"/>
    <w:rsid w:val="7FDE46EA"/>
    <w:rsid w:val="7FE2C27E"/>
    <w:rsid w:val="7FE5B2A6"/>
    <w:rsid w:val="7FF4B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39C9C7"/>
  <w15:docId w15:val="{BA8B7AAD-A0AF-46E6-AA2E-9D48312AE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E7A6E"/>
    <w:pPr>
      <w:spacing w:after="0" w:line="240" w:lineRule="auto"/>
    </w:pPr>
    <w:rPr>
      <w:rFonts w:eastAsiaTheme="minorEastAsi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E7A6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7A6E"/>
    <w:rPr>
      <w:rFonts w:eastAsiaTheme="minorEastAsia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E7A6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7A6E"/>
    <w:rPr>
      <w:rFonts w:eastAsiaTheme="minorEastAsia"/>
      <w:sz w:val="24"/>
      <w:szCs w:val="24"/>
    </w:rPr>
  </w:style>
  <w:style w:type="character" w:customStyle="1" w:styleId="normaltextrun">
    <w:name w:val="normaltextrun"/>
    <w:basedOn w:val="DefaultParagraphFont"/>
    <w:rsid w:val="00BD1A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a6f9b4c-029b-444e-addf-4d66571c9b6f" xsi:nil="true"/>
    <lcf76f155ced4ddcb4097134ff3c332f xmlns="450a6b86-6e86-4b74-93c9-116031be495f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454E0188772A4CA30BFEF8B53D0367" ma:contentTypeVersion="23" ma:contentTypeDescription="Create a new document." ma:contentTypeScope="" ma:versionID="493345d95c603e89324fd8eb58a4ead4">
  <xsd:schema xmlns:xsd="http://www.w3.org/2001/XMLSchema" xmlns:xs="http://www.w3.org/2001/XMLSchema" xmlns:p="http://schemas.microsoft.com/office/2006/metadata/properties" xmlns:ns2="6a6f9b4c-029b-444e-addf-4d66571c9b6f" xmlns:ns3="450a6b86-6e86-4b74-93c9-116031be495f" targetNamespace="http://schemas.microsoft.com/office/2006/metadata/properties" ma:root="true" ma:fieldsID="a12db5895a647e570625025cce7467a2" ns2:_="" ns3:_="">
    <xsd:import namespace="6a6f9b4c-029b-444e-addf-4d66571c9b6f"/>
    <xsd:import namespace="450a6b86-6e86-4b74-93c9-116031be495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2:TaxCatchAll" minOccurs="0"/>
                <xsd:element ref="ns3:lcf76f155ced4ddcb4097134ff3c332f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6f9b4c-029b-444e-addf-4d66571c9b6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270264f3-665c-450b-9e97-55559b7a3ac3}" ma:internalName="TaxCatchAll" ma:showField="CatchAllData" ma:web="6a6f9b4c-029b-444e-addf-4d66571c9b6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0a6b86-6e86-4b74-93c9-116031be49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8fea2a44-abf8-496f-8715-49ed1fb541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A36441D-05CF-4B07-8981-958FDABD06E2}">
  <ds:schemaRefs>
    <ds:schemaRef ds:uri="http://www.w3.org/XML/1998/namespace"/>
    <ds:schemaRef ds:uri="http://schemas.microsoft.com/office/2006/metadata/properties"/>
    <ds:schemaRef ds:uri="http://purl.org/dc/elements/1.1/"/>
    <ds:schemaRef ds:uri="http://schemas.openxmlformats.org/package/2006/metadata/core-properties"/>
    <ds:schemaRef ds:uri="450a6b86-6e86-4b74-93c9-116031be495f"/>
    <ds:schemaRef ds:uri="http://purl.org/dc/terms/"/>
    <ds:schemaRef ds:uri="http://schemas.microsoft.com/office/2006/documentManagement/types"/>
    <ds:schemaRef ds:uri="http://schemas.microsoft.com/office/infopath/2007/PartnerControls"/>
    <ds:schemaRef ds:uri="6a6f9b4c-029b-444e-addf-4d66571c9b6f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05C4DEB-CB3F-4374-A02B-4445BFB5BE44}"/>
</file>

<file path=customXml/itemProps3.xml><?xml version="1.0" encoding="utf-8"?>
<ds:datastoreItem xmlns:ds="http://schemas.openxmlformats.org/officeDocument/2006/customXml" ds:itemID="{360224C1-F0DE-479E-A9C0-19D3FCB9CB8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805</Words>
  <Characters>4595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Forty Hill CE Primary School</Company>
  <LinksUpToDate>false</LinksUpToDate>
  <CharactersWithSpaces>5390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Saunders</dc:creator>
  <cp:lastModifiedBy>H Dale</cp:lastModifiedBy>
  <cp:revision>5</cp:revision>
  <dcterms:created xsi:type="dcterms:W3CDTF">2025-07-02T15:12:00Z</dcterms:created>
  <dcterms:modified xsi:type="dcterms:W3CDTF">2025-07-02T17:12:00Z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0x010100B2454E0188772A4CA30BFEF8B53D0367</vt:lpwstr>
  </property>
  <property fmtid="{D5CDD505-2E9C-101B-9397-08002B2CF9AE}" pid="3" name="MediaServiceImageTags">
    <vt:lpwstr/>
  </property>
</Properties>
</file>